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379" w:rsidRPr="00993BEA" w:rsidRDefault="00993BEA" w:rsidP="00860379">
      <w:pPr>
        <w:pStyle w:val="Header"/>
        <w:spacing w:after="120"/>
        <w:jc w:val="center"/>
        <w:rPr>
          <w:rFonts w:ascii="Arial" w:hAnsi="Arial" w:cs="Arial"/>
          <w:b/>
          <w:sz w:val="28"/>
          <w:szCs w:val="36"/>
          <w:lang w:val="es-MX"/>
        </w:rPr>
      </w:pPr>
      <w:r w:rsidRPr="00993BEA">
        <w:rPr>
          <w:rFonts w:ascii="Arial" w:hAnsi="Arial" w:cs="Arial"/>
          <w:b/>
          <w:sz w:val="28"/>
          <w:szCs w:val="36"/>
          <w:lang w:val="es-MX"/>
        </w:rPr>
        <w:t>Registros de Monitoreo de Costos por Biodiversidad y Recursos Naturales</w:t>
      </w:r>
    </w:p>
    <w:p w:rsidR="0067283C" w:rsidRPr="00993BEA" w:rsidRDefault="00993BEA" w:rsidP="00860379">
      <w:pPr>
        <w:spacing w:after="120"/>
        <w:rPr>
          <w:rFonts w:ascii="Arial" w:hAnsi="Arial" w:cs="Arial"/>
          <w:sz w:val="20"/>
          <w:szCs w:val="22"/>
          <w:lang w:val="es-MX"/>
        </w:rPr>
      </w:pPr>
      <w:r w:rsidRPr="00993BEA">
        <w:rPr>
          <w:rFonts w:ascii="Arial" w:hAnsi="Arial" w:cs="Arial"/>
          <w:sz w:val="20"/>
          <w:szCs w:val="22"/>
          <w:lang w:val="es-MX"/>
        </w:rPr>
        <w:t>La producción orgánica debe, por definición, ser manejada de manera que responda a las condiciones específicas de un lugar, mediante la integración de prácticas culturales, biológicas y mecánicas que fomenten la circulación de recursos, promuevan el equilibrio ecológico y conserven los recursos naturales. Las operaciones orgánicas certificadas deben seleccionar, implementar y monitorear las prácticas de producción que “mantengan o mejoren los recursos naturales de la operación” (NOP§205.200). Esta forma puede usarse para hacer seguimiento diario, semanal, mensual o anual de los costos asociados al control de plagas y manejo de la fertilidad, con el fin de monitorear la efectividad del plan de Conservación de la Biodiversidad y el Manejo de Recursos Naturales descrito en la forma G4.2 de su OSP.</w:t>
      </w:r>
    </w:p>
    <w:tbl>
      <w:tblPr>
        <w:tblW w:w="10800" w:type="dxa"/>
        <w:tblInd w:w="108" w:type="dxa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558"/>
        <w:gridCol w:w="1742"/>
        <w:gridCol w:w="2160"/>
      </w:tblGrid>
      <w:tr w:rsidR="00860379" w:rsidRPr="00993BEA" w:rsidTr="00993BEA">
        <w:tc>
          <w:tcPr>
            <w:tcW w:w="2340" w:type="dxa"/>
            <w:tcBorders>
              <w:top w:val="nil"/>
              <w:bottom w:val="nil"/>
            </w:tcBorders>
          </w:tcPr>
          <w:p w:rsidR="00860379" w:rsidRPr="00993BEA" w:rsidRDefault="00860379" w:rsidP="00BC3015">
            <w:pPr>
              <w:ind w:left="-108"/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t>Nombre de Operación:</w:t>
            </w:r>
          </w:p>
        </w:tc>
        <w:tc>
          <w:tcPr>
            <w:tcW w:w="4558" w:type="dxa"/>
          </w:tcPr>
          <w:p w:rsidR="00860379" w:rsidRPr="00993BEA" w:rsidRDefault="00860379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instrText xml:space="preserve"> FORMTEXT </w:instrTex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separate"/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end"/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860379" w:rsidRPr="00993BEA" w:rsidRDefault="00993BEA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t>No. de Cliente:</w:t>
            </w:r>
          </w:p>
        </w:tc>
        <w:tc>
          <w:tcPr>
            <w:tcW w:w="2160" w:type="dxa"/>
          </w:tcPr>
          <w:p w:rsidR="00860379" w:rsidRPr="00993BEA" w:rsidRDefault="00860379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instrText xml:space="preserve"> FORMTEXT </w:instrTex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separate"/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end"/>
            </w:r>
          </w:p>
        </w:tc>
      </w:tr>
    </w:tbl>
    <w:p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10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3510"/>
        <w:gridCol w:w="1620"/>
        <w:gridCol w:w="1620"/>
        <w:gridCol w:w="2831"/>
      </w:tblGrid>
      <w:tr w:rsidR="00993BEA" w:rsidRPr="008554C5" w:rsidTr="008554C5">
        <w:trPr>
          <w:trHeight w:val="269"/>
        </w:trPr>
        <w:tc>
          <w:tcPr>
            <w:tcW w:w="1327" w:type="dxa"/>
          </w:tcPr>
          <w:p w:rsidR="00993BEA" w:rsidRPr="008554C5" w:rsidRDefault="00993BEA" w:rsidP="00993B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554C5">
              <w:rPr>
                <w:rFonts w:ascii="Arial" w:hAnsi="Arial" w:cs="Arial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3510" w:type="dxa"/>
          </w:tcPr>
          <w:p w:rsidR="00993BEA" w:rsidRPr="008554C5" w:rsidRDefault="00993BEA" w:rsidP="00993BE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ES"/>
              </w:rPr>
              <w:t>Método de Control</w:t>
            </w:r>
            <w:r w:rsidR="008554C5" w:rsidRPr="008554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Plagas / 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ES"/>
              </w:rPr>
              <w:t>Manejo de Fertilidad</w:t>
            </w:r>
          </w:p>
        </w:tc>
        <w:tc>
          <w:tcPr>
            <w:tcW w:w="1620" w:type="dxa"/>
          </w:tcPr>
          <w:p w:rsidR="00993BEA" w:rsidRPr="008554C5" w:rsidRDefault="00993BEA" w:rsidP="00993B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554C5">
              <w:rPr>
                <w:rFonts w:ascii="Arial" w:hAnsi="Arial" w:cs="Arial"/>
                <w:b/>
                <w:sz w:val="20"/>
                <w:szCs w:val="20"/>
              </w:rPr>
              <w:t>Costo</w:t>
            </w:r>
            <w:proofErr w:type="spellEnd"/>
          </w:p>
        </w:tc>
        <w:tc>
          <w:tcPr>
            <w:tcW w:w="1620" w:type="dxa"/>
          </w:tcPr>
          <w:p w:rsidR="00993BEA" w:rsidRPr="008554C5" w:rsidRDefault="00993BEA" w:rsidP="00993BE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ES"/>
              </w:rPr>
              <w:t>Costo total a la Fecha</w:t>
            </w:r>
          </w:p>
        </w:tc>
        <w:tc>
          <w:tcPr>
            <w:tcW w:w="2831" w:type="dxa"/>
          </w:tcPr>
          <w:p w:rsidR="00993BEA" w:rsidRPr="008554C5" w:rsidRDefault="00993BEA" w:rsidP="00993B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554C5">
              <w:rPr>
                <w:rFonts w:ascii="Arial" w:hAnsi="Arial" w:cs="Arial"/>
                <w:b/>
                <w:sz w:val="20"/>
                <w:szCs w:val="20"/>
              </w:rPr>
              <w:t>Notas</w:t>
            </w:r>
            <w:proofErr w:type="spellEnd"/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  <w:bookmarkEnd w:id="0"/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993BEA" w:rsidRPr="008554C5" w:rsidTr="008554C5">
        <w:trPr>
          <w:trHeight w:val="818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67283C" w:rsidRPr="008554C5" w:rsidTr="000153B2">
        <w:trPr>
          <w:trHeight w:val="864"/>
        </w:trPr>
        <w:tc>
          <w:tcPr>
            <w:tcW w:w="1327" w:type="dxa"/>
          </w:tcPr>
          <w:p w:rsidR="0067283C" w:rsidRPr="008554C5" w:rsidRDefault="0067283C" w:rsidP="000153B2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67283C" w:rsidRPr="008554C5" w:rsidRDefault="0067283C" w:rsidP="000153B2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67283C" w:rsidRPr="008554C5" w:rsidRDefault="0067283C" w:rsidP="000153B2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67283C" w:rsidRPr="008554C5" w:rsidRDefault="0067283C" w:rsidP="000153B2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67283C" w:rsidRPr="008554C5" w:rsidRDefault="0067283C" w:rsidP="000153B2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bookmarkStart w:id="1" w:name="_GoBack"/>
      <w:bookmarkEnd w:id="1"/>
      <w:tr w:rsidR="00993BEA" w:rsidRPr="008554C5" w:rsidTr="008554C5">
        <w:trPr>
          <w:trHeight w:val="864"/>
        </w:trPr>
        <w:tc>
          <w:tcPr>
            <w:tcW w:w="1327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351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620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831" w:type="dxa"/>
          </w:tcPr>
          <w:p w:rsidR="00993BEA" w:rsidRPr="008554C5" w:rsidRDefault="00993BEA" w:rsidP="008554C5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</w:tbl>
    <w:p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p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p w:rsidR="00D069A7" w:rsidRDefault="00D069A7"/>
    <w:sectPr w:rsidR="00D069A7" w:rsidSect="00BC3015">
      <w:headerReference w:type="even" r:id="rId6"/>
      <w:headerReference w:type="default" r:id="rId7"/>
      <w:footerReference w:type="first" r:id="rId8"/>
      <w:pgSz w:w="12240" w:h="15840" w:code="1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7283C">
      <w:r>
        <w:separator/>
      </w:r>
    </w:p>
  </w:endnote>
  <w:endnote w:type="continuationSeparator" w:id="0">
    <w:p w:rsidR="00000000" w:rsidRDefault="00672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15" w:rsidRPr="00993BEA" w:rsidRDefault="00BC3015" w:rsidP="00BC3015">
    <w:pPr>
      <w:pStyle w:val="Footer"/>
      <w:rPr>
        <w:rFonts w:ascii="Arial" w:hAnsi="Arial" w:cs="Arial"/>
        <w:sz w:val="16"/>
        <w:szCs w:val="16"/>
        <w:lang w:val="es-MX"/>
      </w:rPr>
    </w:pPr>
    <w:proofErr w:type="gramStart"/>
    <w:r w:rsidRPr="00993BEA">
      <w:rPr>
        <w:rFonts w:ascii="Arial" w:hAnsi="Arial" w:cs="Arial"/>
        <w:sz w:val="16"/>
        <w:szCs w:val="16"/>
        <w:lang w:val="es-MX"/>
      </w:rPr>
      <w:t>Reproducibles versiones de esta herramienta de registros se puede</w:t>
    </w:r>
    <w:proofErr w:type="gramEnd"/>
    <w:r w:rsidRPr="00993BEA">
      <w:rPr>
        <w:rFonts w:ascii="Arial" w:hAnsi="Arial" w:cs="Arial"/>
        <w:sz w:val="16"/>
        <w:szCs w:val="16"/>
        <w:lang w:val="es-MX"/>
      </w:rPr>
      <w:t xml:space="preserve"> encontrar en </w:t>
    </w:r>
    <w:hyperlink r:id="rId1" w:history="1">
      <w:r w:rsidRPr="00993BEA">
        <w:rPr>
          <w:rStyle w:val="Hyperlink"/>
          <w:rFonts w:ascii="Arial" w:hAnsi="Arial" w:cs="Arial"/>
          <w:sz w:val="16"/>
          <w:szCs w:val="16"/>
          <w:lang w:val="es-MX"/>
        </w:rPr>
        <w:t>www.ccof.org/documents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7283C">
      <w:r>
        <w:separator/>
      </w:r>
    </w:p>
  </w:footnote>
  <w:footnote w:type="continuationSeparator" w:id="0">
    <w:p w:rsidR="00000000" w:rsidRDefault="00672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15" w:rsidRDefault="00BC3015">
    <w:pPr>
      <w:pStyle w:val="Header"/>
    </w:pPr>
    <w:r>
      <w:rPr>
        <w:szCs w:val="20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1.75pt;height:791.75pt;z-index:-251658752;mso-wrap-edited:f;mso-position-horizontal:center;mso-position-horizontal-relative:margin;mso-position-vertical:center;mso-position-vertical-relative:margin" wrapcoords="-26 0 -26 21579 21600 21579 21600 0 -26 0">
          <v:imagedata r:id="rId1" o:title="CCOFletterhead"/>
        </v:shape>
      </w:pict>
    </w:r>
    <w:r>
      <w:rPr>
        <w:szCs w:val="20"/>
        <w:lang w:val="en-US" w:eastAsia="en-US"/>
      </w:rPr>
      <w:pict>
        <v:shape id="WordPictureWatermark2" o:spid="_x0000_s2049" type="#_x0000_t75" style="position:absolute;margin-left:0;margin-top:0;width:611.75pt;height:791.75pt;z-index:-251659776;mso-wrap-edited:f;mso-position-horizontal:center;mso-position-horizontal-relative:margin;mso-position-vertical:center;mso-position-vertical-relative:margin" wrapcoords="-26 0 -26 21579 21600 21579 21600 0 -26 0">
          <v:imagedata r:id="rId2" o:title="CCOFletterhea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15" w:rsidRDefault="00993BEA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-862965</wp:posOffset>
          </wp:positionH>
          <wp:positionV relativeFrom="paragraph">
            <wp:posOffset>-1369060</wp:posOffset>
          </wp:positionV>
          <wp:extent cx="7787005" cy="10086975"/>
          <wp:effectExtent l="0" t="0" r="0" b="0"/>
          <wp:wrapNone/>
          <wp:docPr id="4" name="Picture 1" descr="letterhead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p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79"/>
    <w:rsid w:val="0067283C"/>
    <w:rsid w:val="008554C5"/>
    <w:rsid w:val="00860379"/>
    <w:rsid w:val="00993BEA"/>
    <w:rsid w:val="00BC3015"/>
    <w:rsid w:val="00CA33F7"/>
    <w:rsid w:val="00D0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18B61C2"/>
  <w15:chartTrackingRefBased/>
  <w15:docId w15:val="{BF57FC88-694B-44A3-A1F5-366523A9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037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037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6037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86037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86037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60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of.org/documen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Links>
    <vt:vector size="6" baseType="variant">
      <vt:variant>
        <vt:i4>6226009</vt:i4>
      </vt:variant>
      <vt:variant>
        <vt:i4>0</vt:i4>
      </vt:variant>
      <vt:variant>
        <vt:i4>0</vt:i4>
      </vt:variant>
      <vt:variant>
        <vt:i4>5</vt:i4>
      </vt:variant>
      <vt:variant>
        <vt:lpwstr>http://www.ccof.org/documents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dc:description/>
  <cp:lastModifiedBy>Gamai Gregory</cp:lastModifiedBy>
  <cp:revision>4</cp:revision>
  <dcterms:created xsi:type="dcterms:W3CDTF">2017-05-12T21:07:00Z</dcterms:created>
  <dcterms:modified xsi:type="dcterms:W3CDTF">2017-05-12T21:10:00Z</dcterms:modified>
</cp:coreProperties>
</file>