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810"/>
        <w:gridCol w:w="1350"/>
      </w:tblGrid>
      <w:tr w:rsidR="00A56A42" w:rsidRPr="00906C25" w14:paraId="5B2936E3" w14:textId="77777777" w:rsidTr="00006126">
        <w:trPr>
          <w:cantSplit/>
          <w:trHeight w:val="288"/>
        </w:trPr>
        <w:tc>
          <w:tcPr>
            <w:tcW w:w="2268" w:type="dxa"/>
          </w:tcPr>
          <w:p w14:paraId="5B2936DF" w14:textId="77777777" w:rsidR="00A56A42" w:rsidRPr="00906C25" w:rsidRDefault="00A56A42" w:rsidP="00E53240">
            <w:pPr>
              <w:spacing w:before="60"/>
              <w:ind w:left="-108" w:right="-121"/>
              <w:rPr>
                <w:rFonts w:cs="Arial"/>
                <w:szCs w:val="18"/>
                <w:lang w:val="es-ES"/>
              </w:rPr>
            </w:pPr>
            <w:r w:rsidRPr="00703243">
              <w:rPr>
                <w:rFonts w:cs="Arial"/>
                <w:b/>
                <w:bCs/>
                <w:sz w:val="20"/>
                <w:szCs w:val="18"/>
                <w:lang w:val="es-ES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B2936E0" w14:textId="77777777" w:rsidR="00A56A42" w:rsidRPr="00ED570B" w:rsidRDefault="00A56A42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5B2936E1" w14:textId="77777777" w:rsidR="00A56A42" w:rsidRPr="00906C25" w:rsidRDefault="00A56A42" w:rsidP="00E53240">
            <w:pPr>
              <w:spacing w:before="60"/>
              <w:ind w:left="-43" w:right="-43"/>
              <w:rPr>
                <w:rFonts w:cs="Arial"/>
                <w:b/>
                <w:szCs w:val="18"/>
                <w:lang w:val="es-ES"/>
              </w:rPr>
            </w:pPr>
            <w:r w:rsidRPr="00703243">
              <w:rPr>
                <w:rFonts w:cs="Arial"/>
                <w:b/>
                <w:sz w:val="20"/>
                <w:szCs w:val="18"/>
                <w:lang w:val="es-ES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B2936E2" w14:textId="77777777" w:rsidR="00A56A42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E4" w14:textId="77777777" w:rsidR="00A56A42" w:rsidRPr="00906C25" w:rsidRDefault="0058081F" w:rsidP="00014A4F">
      <w:pPr>
        <w:spacing w:before="60"/>
        <w:ind w:right="-43"/>
        <w:rPr>
          <w:rFonts w:cs="Arial"/>
          <w:i/>
          <w:szCs w:val="16"/>
          <w:lang w:val="es-ES"/>
        </w:rPr>
      </w:pPr>
      <w:r>
        <w:rPr>
          <w:rFonts w:cs="Arial"/>
          <w:i/>
          <w:szCs w:val="16"/>
          <w:lang w:val="es-ES"/>
        </w:rPr>
        <w:t>La nutrición</w:t>
      </w:r>
      <w:r w:rsidR="00A56A42" w:rsidRPr="00906C25">
        <w:rPr>
          <w:rFonts w:cs="Arial"/>
          <w:i/>
          <w:szCs w:val="16"/>
          <w:lang w:val="es-ES"/>
        </w:rPr>
        <w:t xml:space="preserve"> </w:t>
      </w:r>
      <w:r w:rsidR="007B4A0C">
        <w:rPr>
          <w:rFonts w:cs="Arial"/>
          <w:i/>
          <w:szCs w:val="16"/>
          <w:lang w:val="es-ES"/>
        </w:rPr>
        <w:t>de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los cultivos y la fertilidad del </w:t>
      </w:r>
      <w:r w:rsidR="007B4A0C">
        <w:rPr>
          <w:rFonts w:cs="Arial"/>
          <w:i/>
          <w:szCs w:val="16"/>
          <w:lang w:val="es-ES"/>
        </w:rPr>
        <w:t>suelo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tienen que manejarse </w:t>
      </w:r>
      <w:r w:rsidR="007B4A0C">
        <w:rPr>
          <w:rFonts w:cs="Arial"/>
          <w:i/>
          <w:szCs w:val="16"/>
          <w:lang w:val="es-ES"/>
        </w:rPr>
        <w:t>mediante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rotaciones, </w:t>
      </w:r>
      <w:r w:rsidR="007B4A0C">
        <w:rPr>
          <w:rFonts w:cs="Arial"/>
          <w:i/>
          <w:szCs w:val="16"/>
          <w:lang w:val="es-ES"/>
        </w:rPr>
        <w:t>cultivos de cobertura</w:t>
      </w:r>
      <w:r w:rsidR="00A56A42" w:rsidRPr="00906C25">
        <w:rPr>
          <w:rFonts w:cs="Arial"/>
          <w:i/>
          <w:szCs w:val="16"/>
          <w:lang w:val="es-ES"/>
        </w:rPr>
        <w:t xml:space="preserve">, y la aplicación de materiales vegetales y animales manejados de tal manera que no contribuyan a la contaminación de </w:t>
      </w:r>
      <w:r w:rsidR="007B4A0C">
        <w:rPr>
          <w:rFonts w:cs="Arial"/>
          <w:i/>
          <w:szCs w:val="16"/>
          <w:lang w:val="es-ES"/>
        </w:rPr>
        <w:t>los cultivos</w:t>
      </w:r>
      <w:r w:rsidR="00A56A42" w:rsidRPr="00906C25">
        <w:rPr>
          <w:rFonts w:cs="Arial"/>
          <w:i/>
          <w:szCs w:val="16"/>
          <w:lang w:val="es-ES"/>
        </w:rPr>
        <w:t xml:space="preserve">, del suelo </w:t>
      </w:r>
      <w:r w:rsidR="007B4A0C">
        <w:rPr>
          <w:rFonts w:cs="Arial"/>
          <w:i/>
          <w:szCs w:val="16"/>
          <w:lang w:val="es-ES"/>
        </w:rPr>
        <w:t>o el</w:t>
      </w:r>
      <w:r w:rsidR="00A56A42" w:rsidRPr="00906C25">
        <w:rPr>
          <w:rFonts w:cs="Arial"/>
          <w:i/>
          <w:szCs w:val="16"/>
          <w:lang w:val="es-ES"/>
        </w:rPr>
        <w:t xml:space="preserve"> agua </w:t>
      </w:r>
      <w:r w:rsidR="007B4A0C">
        <w:rPr>
          <w:rFonts w:cs="Arial"/>
          <w:i/>
          <w:szCs w:val="16"/>
          <w:lang w:val="es-ES"/>
        </w:rPr>
        <w:t>con</w:t>
      </w:r>
      <w:r w:rsidR="00A56A42" w:rsidRPr="00906C25">
        <w:rPr>
          <w:rFonts w:cs="Arial"/>
          <w:i/>
          <w:szCs w:val="16"/>
          <w:lang w:val="es-ES"/>
        </w:rPr>
        <w:t xml:space="preserve"> nutrientes </w:t>
      </w:r>
      <w:r w:rsidR="007B4A0C">
        <w:rPr>
          <w:rFonts w:cs="Arial"/>
          <w:i/>
          <w:szCs w:val="16"/>
          <w:lang w:val="es-ES"/>
        </w:rPr>
        <w:t>vegetales</w:t>
      </w:r>
      <w:r w:rsidR="00A56A42" w:rsidRPr="00906C25">
        <w:rPr>
          <w:rFonts w:cs="Arial"/>
          <w:i/>
          <w:szCs w:val="16"/>
          <w:lang w:val="es-ES"/>
        </w:rPr>
        <w:t>, patógenos, metales pesados o residuos de sustancias</w:t>
      </w:r>
      <w:r w:rsidR="007B4A0C">
        <w:rPr>
          <w:rFonts w:cs="Arial"/>
          <w:i/>
          <w:szCs w:val="16"/>
          <w:lang w:val="es-ES"/>
        </w:rPr>
        <w:t xml:space="preserve"> prohibidas</w:t>
      </w:r>
      <w:r w:rsidR="00A56A42" w:rsidRPr="00906C25">
        <w:rPr>
          <w:rFonts w:cs="Arial"/>
          <w:i/>
          <w:szCs w:val="16"/>
          <w:lang w:val="es-ES"/>
        </w:rPr>
        <w:t xml:space="preserve">. El productor </w:t>
      </w:r>
      <w:r w:rsidR="00446A91">
        <w:rPr>
          <w:rFonts w:cs="Arial"/>
          <w:i/>
          <w:szCs w:val="16"/>
          <w:lang w:val="es-ES"/>
        </w:rPr>
        <w:t>debe implementar prácticas de cultivo y</w:t>
      </w:r>
      <w:r w:rsidR="00A56A42" w:rsidRPr="00906C25">
        <w:rPr>
          <w:rFonts w:cs="Arial"/>
          <w:i/>
          <w:szCs w:val="16"/>
          <w:lang w:val="es-ES"/>
        </w:rPr>
        <w:t xml:space="preserve"> labranza </w:t>
      </w:r>
      <w:r w:rsidR="00446A91">
        <w:rPr>
          <w:rFonts w:cs="Arial"/>
          <w:i/>
          <w:szCs w:val="16"/>
          <w:lang w:val="es-ES"/>
        </w:rPr>
        <w:t>que mantienen</w:t>
      </w:r>
      <w:r w:rsidR="00A56A42" w:rsidRPr="00906C25">
        <w:rPr>
          <w:rFonts w:cs="Arial"/>
          <w:i/>
          <w:szCs w:val="16"/>
          <w:lang w:val="es-ES"/>
        </w:rPr>
        <w:t xml:space="preserve"> o </w:t>
      </w:r>
      <w:r w:rsidR="00446A91" w:rsidRPr="00906C25">
        <w:rPr>
          <w:rFonts w:cs="Arial"/>
          <w:i/>
          <w:szCs w:val="16"/>
          <w:lang w:val="es-ES"/>
        </w:rPr>
        <w:t>mejor</w:t>
      </w:r>
      <w:r w:rsidR="009D47D8">
        <w:rPr>
          <w:rFonts w:cs="Arial"/>
          <w:i/>
          <w:szCs w:val="16"/>
          <w:lang w:val="es-ES"/>
        </w:rPr>
        <w:t>e</w:t>
      </w:r>
      <w:r w:rsidR="00446A91">
        <w:rPr>
          <w:rFonts w:cs="Arial"/>
          <w:i/>
          <w:szCs w:val="16"/>
          <w:lang w:val="es-ES"/>
        </w:rPr>
        <w:t>n</w:t>
      </w:r>
      <w:r w:rsidR="00446A91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las condiciones físicas, químicas y biológicas del </w:t>
      </w:r>
      <w:r w:rsidR="007B603B">
        <w:rPr>
          <w:rFonts w:cs="Arial"/>
          <w:i/>
          <w:szCs w:val="16"/>
          <w:lang w:val="es-ES"/>
        </w:rPr>
        <w:t>suelo, y</w:t>
      </w:r>
      <w:r>
        <w:rPr>
          <w:rFonts w:cs="Arial"/>
          <w:i/>
          <w:szCs w:val="16"/>
          <w:lang w:val="es-ES"/>
        </w:rPr>
        <w:t xml:space="preserve"> </w:t>
      </w:r>
      <w:r w:rsidR="00446A91">
        <w:rPr>
          <w:rFonts w:cs="Arial"/>
          <w:i/>
          <w:szCs w:val="16"/>
          <w:lang w:val="es-ES"/>
        </w:rPr>
        <w:t xml:space="preserve">minimizan </w:t>
      </w:r>
      <w:r w:rsidR="007B603B">
        <w:rPr>
          <w:rFonts w:cs="Arial"/>
          <w:i/>
          <w:szCs w:val="16"/>
          <w:lang w:val="es-ES"/>
        </w:rPr>
        <w:t>la erosión</w:t>
      </w:r>
      <w:r w:rsidR="007B4A0C">
        <w:rPr>
          <w:rFonts w:cs="Arial"/>
          <w:i/>
          <w:szCs w:val="16"/>
          <w:lang w:val="es-ES"/>
        </w:rPr>
        <w:t xml:space="preserve"> </w:t>
      </w:r>
      <w:proofErr w:type="gramStart"/>
      <w:r w:rsidR="007B4A0C">
        <w:rPr>
          <w:rFonts w:cs="Arial"/>
          <w:i/>
          <w:szCs w:val="16"/>
          <w:lang w:val="es-ES"/>
        </w:rPr>
        <w:t xml:space="preserve">del </w:t>
      </w:r>
      <w:r w:rsidR="00446A91">
        <w:rPr>
          <w:rFonts w:cs="Arial"/>
          <w:i/>
          <w:szCs w:val="16"/>
          <w:lang w:val="es-ES"/>
        </w:rPr>
        <w:t>mismo</w:t>
      </w:r>
      <w:proofErr w:type="gramEnd"/>
      <w:r w:rsidR="00446A91">
        <w:rPr>
          <w:rFonts w:cs="Arial"/>
          <w:i/>
          <w:szCs w:val="16"/>
          <w:lang w:val="es-ES"/>
        </w:rPr>
        <w:t>.</w:t>
      </w:r>
    </w:p>
    <w:p w14:paraId="5B2936E5" w14:textId="77777777" w:rsidR="00A56A42" w:rsidRPr="00C00348" w:rsidRDefault="00446A91" w:rsidP="00E53240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color w:val="000000"/>
          <w:sz w:val="22"/>
          <w:lang w:val="es-MX"/>
        </w:rPr>
      </w:pPr>
      <w:r w:rsidRPr="00C00348">
        <w:rPr>
          <w:color w:val="000000"/>
          <w:sz w:val="22"/>
          <w:lang w:val="es-MX"/>
        </w:rPr>
        <w:t>Rotación de Cultivos y Manejo</w:t>
      </w:r>
      <w:r>
        <w:rPr>
          <w:color w:val="000000"/>
          <w:sz w:val="22"/>
          <w:lang w:val="es-MX"/>
        </w:rPr>
        <w:t xml:space="preserve"> de Suelos</w:t>
      </w:r>
      <w:r w:rsidRPr="00C00348">
        <w:rPr>
          <w:color w:val="000000"/>
          <w:sz w:val="22"/>
          <w:lang w:val="es-MX"/>
        </w:rPr>
        <w:t xml:space="preserve"> </w:t>
      </w:r>
    </w:p>
    <w:p w14:paraId="5B2936E6" w14:textId="77777777" w:rsidR="0065321C" w:rsidRPr="00C00348" w:rsidRDefault="00446A91" w:rsidP="0065321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6"/>
          <w:lang w:val="es-MX"/>
        </w:rPr>
      </w:pPr>
      <w:r w:rsidRPr="00C00348">
        <w:rPr>
          <w:rFonts w:cs="Arial"/>
          <w:szCs w:val="18"/>
          <w:lang w:val="es-MX"/>
        </w:rPr>
        <w:t xml:space="preserve">Describa su plan para cumplir con el </w:t>
      </w:r>
      <w:r w:rsidR="009D47D8">
        <w:rPr>
          <w:rFonts w:cs="Arial"/>
          <w:szCs w:val="18"/>
          <w:lang w:val="es-MX"/>
        </w:rPr>
        <w:t xml:space="preserve">requisito </w:t>
      </w:r>
      <w:r w:rsidRPr="00C00348">
        <w:rPr>
          <w:rFonts w:cs="Arial"/>
          <w:szCs w:val="18"/>
          <w:lang w:val="es-MX"/>
        </w:rPr>
        <w:t xml:space="preserve">sobre prácticas de rotación de cultivos: </w:t>
      </w:r>
    </w:p>
    <w:p w14:paraId="5B2936E7" w14:textId="77777777" w:rsidR="0065321C" w:rsidRPr="00C00348" w:rsidRDefault="00446A9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  <w:lang w:val="es-MX"/>
        </w:rPr>
      </w:pPr>
      <w:r w:rsidRPr="00C00348">
        <w:rPr>
          <w:rFonts w:cs="Arial"/>
          <w:i/>
          <w:szCs w:val="16"/>
          <w:lang w:val="es-MX"/>
        </w:rPr>
        <w:t xml:space="preserve">La rotación de cultivos es la práctica de alternar los cultivos anuales en un campo específico en una secuencia o patrón planificado en años de cultivo sucesivos para que los cultivos de la misma especie o familia no se cultiven repetidamente sin interrupción en el mismo campo. </w:t>
      </w:r>
      <w:r w:rsidR="0065321C" w:rsidRPr="00C00348">
        <w:rPr>
          <w:rFonts w:cs="Arial"/>
          <w:i/>
          <w:szCs w:val="16"/>
          <w:lang w:val="es-MX"/>
        </w:rPr>
        <w:t xml:space="preserve"> </w:t>
      </w:r>
    </w:p>
    <w:p w14:paraId="5B2936E8" w14:textId="77777777" w:rsidR="0065321C" w:rsidRPr="00C00348" w:rsidRDefault="00446A9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  <w:lang w:val="es-MX"/>
        </w:rPr>
      </w:pPr>
      <w:r w:rsidRPr="00C00348">
        <w:rPr>
          <w:rFonts w:cs="Arial"/>
          <w:i/>
          <w:szCs w:val="16"/>
          <w:lang w:val="es-MX"/>
        </w:rPr>
        <w:t xml:space="preserve">Las rotaciones de cultivos deben ofrecer las siguientes funciones aplicables a la operación: </w:t>
      </w:r>
      <w:r w:rsidR="009A756E" w:rsidRPr="00C00348">
        <w:rPr>
          <w:rFonts w:cs="Arial"/>
          <w:b/>
          <w:bCs/>
          <w:i/>
          <w:szCs w:val="16"/>
          <w:lang w:val="es-MX"/>
        </w:rPr>
        <w:t xml:space="preserve">mantener o mejorar el contenido de materia orgánica del suelo, facilitar el control de las plagas en los cultivos anuales y perennes, gestionar la deficiencia o el exceso de nutrientes de las plantas y controlar la erosión. </w:t>
      </w:r>
      <w:r w:rsidR="0065321C" w:rsidRPr="00C00348">
        <w:rPr>
          <w:rFonts w:cs="Arial"/>
          <w:b/>
          <w:bCs/>
          <w:i/>
          <w:szCs w:val="16"/>
          <w:lang w:val="es-MX"/>
        </w:rPr>
        <w:t xml:space="preserve"> </w:t>
      </w:r>
    </w:p>
    <w:p w14:paraId="5B2936E9" w14:textId="77777777" w:rsidR="0065321C" w:rsidRPr="00C00348" w:rsidRDefault="003E092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6"/>
          <w:lang w:val="es-MX"/>
        </w:rPr>
      </w:pPr>
      <w:r>
        <w:rPr>
          <w:rFonts w:cs="Arial"/>
          <w:i/>
          <w:szCs w:val="16"/>
          <w:lang w:val="es-MX"/>
        </w:rPr>
        <w:t>En lugar de la rotación de cultivos, l</w:t>
      </w:r>
      <w:r w:rsidR="00801C64" w:rsidRPr="00C00348">
        <w:rPr>
          <w:rFonts w:cs="Arial"/>
          <w:i/>
          <w:szCs w:val="16"/>
          <w:lang w:val="es-MX"/>
        </w:rPr>
        <w:t xml:space="preserve">os sistemas de cultivos perennes y de producción en contenedores deben utilizar prácticas </w:t>
      </w:r>
      <w:r>
        <w:rPr>
          <w:rFonts w:cs="Arial"/>
          <w:i/>
          <w:szCs w:val="16"/>
          <w:lang w:val="es-MX"/>
        </w:rPr>
        <w:t xml:space="preserve">aplicables a la operación </w:t>
      </w:r>
      <w:r w:rsidR="00801C64" w:rsidRPr="00C00348">
        <w:rPr>
          <w:rFonts w:cs="Arial"/>
          <w:i/>
          <w:szCs w:val="16"/>
          <w:lang w:val="es-MX"/>
        </w:rPr>
        <w:t xml:space="preserve">para introducir la diversidad biológica y proporcionar las funciones </w:t>
      </w:r>
      <w:r>
        <w:rPr>
          <w:rFonts w:cs="Arial"/>
          <w:i/>
          <w:szCs w:val="16"/>
          <w:lang w:val="es-MX"/>
        </w:rPr>
        <w:t>indicadas</w:t>
      </w:r>
      <w:r w:rsidR="00801C64" w:rsidRPr="00C00348">
        <w:rPr>
          <w:rFonts w:cs="Arial"/>
          <w:i/>
          <w:szCs w:val="16"/>
          <w:lang w:val="es-MX"/>
        </w:rPr>
        <w:t xml:space="preserve"> anteriormente. Dichas prácticas incluyen, entre otras, el cultivo en callejones, los cultivos intercalados, los setos, etc.</w:t>
      </w:r>
      <w:r w:rsidR="0065321C" w:rsidRPr="00C00348">
        <w:rPr>
          <w:rFonts w:cs="Arial"/>
          <w:i/>
          <w:szCs w:val="16"/>
          <w:lang w:val="es-MX"/>
        </w:rPr>
        <w:t xml:space="preserve">  </w:t>
      </w:r>
    </w:p>
    <w:p w14:paraId="5B2936EA" w14:textId="77777777" w:rsidR="0065321C" w:rsidRPr="00C00348" w:rsidRDefault="00801C64" w:rsidP="00E659B7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  <w:lang w:val="es-MX"/>
        </w:rPr>
      </w:pPr>
      <w:r w:rsidRPr="00C00348">
        <w:rPr>
          <w:rFonts w:cs="Arial"/>
          <w:b/>
          <w:bCs/>
          <w:szCs w:val="18"/>
          <w:lang w:val="es-MX"/>
        </w:rPr>
        <w:t>Si produce cultivos anuales</w:t>
      </w:r>
      <w:r w:rsidR="0065321C" w:rsidRPr="00C00348">
        <w:rPr>
          <w:rFonts w:cs="Arial"/>
          <w:szCs w:val="18"/>
          <w:lang w:val="es-MX"/>
        </w:rPr>
        <w:t xml:space="preserve">:    </w:t>
      </w:r>
      <w:r w:rsidR="0065321C">
        <w:rPr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21C" w:rsidRPr="00C00348">
        <w:rPr>
          <w:b/>
          <w:szCs w:val="18"/>
          <w:lang w:val="es-MX"/>
        </w:rPr>
        <w:instrText xml:space="preserve"> FORMCHECKBOX </w:instrText>
      </w:r>
      <w:r w:rsidR="0065321C">
        <w:rPr>
          <w:b/>
          <w:szCs w:val="18"/>
        </w:rPr>
      </w:r>
      <w:r w:rsidR="0065321C">
        <w:rPr>
          <w:b/>
          <w:szCs w:val="18"/>
        </w:rPr>
        <w:fldChar w:fldCharType="separate"/>
      </w:r>
      <w:r w:rsidR="0065321C">
        <w:rPr>
          <w:b/>
          <w:szCs w:val="18"/>
        </w:rPr>
        <w:fldChar w:fldCharType="end"/>
      </w:r>
      <w:r w:rsidR="0065321C" w:rsidRPr="00C00348">
        <w:rPr>
          <w:b/>
          <w:szCs w:val="18"/>
          <w:lang w:val="es-MX"/>
        </w:rPr>
        <w:t xml:space="preserve"> </w:t>
      </w:r>
      <w:r w:rsidRPr="00C00348">
        <w:rPr>
          <w:bCs/>
          <w:szCs w:val="18"/>
          <w:lang w:val="es-MX"/>
        </w:rPr>
        <w:t>No aplica</w:t>
      </w:r>
      <w:r w:rsidR="0065321C" w:rsidRPr="00C00348">
        <w:rPr>
          <w:bCs/>
          <w:szCs w:val="18"/>
          <w:lang w:val="es-MX"/>
        </w:rPr>
        <w:t xml:space="preserve">, </w:t>
      </w:r>
      <w:r w:rsidRPr="00C00348">
        <w:rPr>
          <w:bCs/>
          <w:szCs w:val="18"/>
          <w:lang w:val="es-MX"/>
        </w:rPr>
        <w:t>no se tiene</w:t>
      </w:r>
      <w:r w:rsidR="009D47D8">
        <w:rPr>
          <w:bCs/>
          <w:szCs w:val="18"/>
          <w:lang w:val="es-MX"/>
        </w:rPr>
        <w:t>n</w:t>
      </w:r>
      <w:r w:rsidRPr="00C00348">
        <w:rPr>
          <w:bCs/>
          <w:szCs w:val="18"/>
          <w:lang w:val="es-MX"/>
        </w:rPr>
        <w:t xml:space="preserve"> cu</w:t>
      </w:r>
      <w:r>
        <w:rPr>
          <w:bCs/>
          <w:szCs w:val="18"/>
          <w:lang w:val="es-MX"/>
        </w:rPr>
        <w:t>ltivos anuales</w:t>
      </w:r>
      <w:r w:rsidR="0065321C" w:rsidRPr="00C00348">
        <w:rPr>
          <w:bCs/>
          <w:szCs w:val="18"/>
          <w:lang w:val="es-MX"/>
        </w:rPr>
        <w:t xml:space="preserve"> </w:t>
      </w:r>
      <w:r w:rsidR="0065321C" w:rsidRPr="00C00348">
        <w:rPr>
          <w:rFonts w:cs="Arial"/>
          <w:szCs w:val="18"/>
          <w:lang w:val="es-MX"/>
        </w:rPr>
        <w:br/>
      </w:r>
      <w:r>
        <w:rPr>
          <w:rFonts w:cs="Arial"/>
          <w:szCs w:val="18"/>
          <w:lang w:val="es-MX"/>
        </w:rPr>
        <w:t xml:space="preserve">Describa </w:t>
      </w:r>
      <w:r w:rsidRPr="00801C64">
        <w:rPr>
          <w:rFonts w:cs="Arial"/>
          <w:szCs w:val="18"/>
          <w:lang w:val="es-MX"/>
        </w:rPr>
        <w:t>o adjunte una descripción de su plan de rotación de cultivos. Incluya: la secuencia planeada de familias de plantas, cultivos de cobertura y cualquier período de barbecho; la duración de cada plantación o etapa en la secuencia; el tiempo total para completar la secuencia de rotación planeada.</w:t>
      </w:r>
      <w:r w:rsidR="0065321C" w:rsidRPr="00C00348">
        <w:rPr>
          <w:rFonts w:cs="Arial"/>
          <w:szCs w:val="18"/>
          <w:lang w:val="es-MX"/>
        </w:rPr>
        <w:t xml:space="preserve"> 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EC" w14:textId="77777777" w:rsidTr="00006126">
        <w:trPr>
          <w:cantSplit/>
          <w:trHeight w:val="873"/>
        </w:trPr>
        <w:tc>
          <w:tcPr>
            <w:tcW w:w="10375" w:type="dxa"/>
            <w:vAlign w:val="center"/>
          </w:tcPr>
          <w:p w14:paraId="5B2936EB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ED" w14:textId="77777777" w:rsidR="0065321C" w:rsidRPr="00C00348" w:rsidRDefault="00801C64" w:rsidP="00E659B7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  <w:lang w:val="es-MX"/>
        </w:rPr>
      </w:pPr>
      <w:r w:rsidRPr="00C00348">
        <w:rPr>
          <w:rFonts w:cs="Arial"/>
          <w:b/>
          <w:bCs/>
          <w:szCs w:val="18"/>
          <w:lang w:val="es-MX"/>
        </w:rPr>
        <w:t>Si produce cultivos perennes o en contenedores</w:t>
      </w:r>
      <w:r w:rsidR="0065321C" w:rsidRPr="00C00348">
        <w:rPr>
          <w:rFonts w:cs="Arial"/>
          <w:b/>
          <w:bCs/>
          <w:szCs w:val="18"/>
          <w:lang w:val="es-MX"/>
        </w:rPr>
        <w:t xml:space="preserve">: </w:t>
      </w:r>
      <w:r w:rsidR="0065321C" w:rsidRPr="00C00348">
        <w:rPr>
          <w:rFonts w:cs="Arial"/>
          <w:szCs w:val="18"/>
          <w:lang w:val="es-MX"/>
        </w:rPr>
        <w:t xml:space="preserve"> </w:t>
      </w:r>
      <w:r w:rsidR="0065321C" w:rsidRPr="00C00348">
        <w:rPr>
          <w:rFonts w:cs="Arial"/>
          <w:b/>
          <w:bCs/>
          <w:szCs w:val="18"/>
          <w:lang w:val="es-MX"/>
        </w:rPr>
        <w:t xml:space="preserve"> </w:t>
      </w:r>
      <w:r w:rsidR="0065321C" w:rsidRPr="00C00348">
        <w:rPr>
          <w:rFonts w:cs="Arial"/>
          <w:szCs w:val="18"/>
          <w:lang w:val="es-MX"/>
        </w:rPr>
        <w:t xml:space="preserve"> </w:t>
      </w:r>
      <w:r w:rsidR="0065321C">
        <w:rPr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21C" w:rsidRPr="00C00348">
        <w:rPr>
          <w:b/>
          <w:szCs w:val="18"/>
          <w:lang w:val="es-MX"/>
        </w:rPr>
        <w:instrText xml:space="preserve"> FORMCHECKBOX </w:instrText>
      </w:r>
      <w:r w:rsidR="0065321C">
        <w:rPr>
          <w:b/>
          <w:szCs w:val="18"/>
        </w:rPr>
      </w:r>
      <w:r w:rsidR="0065321C">
        <w:rPr>
          <w:b/>
          <w:szCs w:val="18"/>
        </w:rPr>
        <w:fldChar w:fldCharType="separate"/>
      </w:r>
      <w:r w:rsidR="0065321C">
        <w:rPr>
          <w:b/>
          <w:szCs w:val="18"/>
        </w:rPr>
        <w:fldChar w:fldCharType="end"/>
      </w:r>
      <w:r w:rsidR="0065321C" w:rsidRPr="00C00348">
        <w:rPr>
          <w:b/>
          <w:szCs w:val="18"/>
          <w:lang w:val="es-MX"/>
        </w:rPr>
        <w:t xml:space="preserve"> </w:t>
      </w:r>
      <w:r w:rsidRPr="00C00348">
        <w:rPr>
          <w:bCs/>
          <w:szCs w:val="18"/>
          <w:lang w:val="es-MX"/>
        </w:rPr>
        <w:t>No aplica</w:t>
      </w:r>
      <w:r w:rsidR="0065321C" w:rsidRPr="00C00348">
        <w:rPr>
          <w:bCs/>
          <w:szCs w:val="18"/>
          <w:lang w:val="es-MX"/>
        </w:rPr>
        <w:t xml:space="preserve">, </w:t>
      </w:r>
      <w:r w:rsidRPr="00C00348">
        <w:rPr>
          <w:bCs/>
          <w:szCs w:val="18"/>
          <w:lang w:val="es-MX"/>
        </w:rPr>
        <w:t>no se tienen cultivos perennes o en contenedores</w:t>
      </w:r>
      <w:r w:rsidR="0065321C" w:rsidRPr="00C00348">
        <w:rPr>
          <w:bCs/>
          <w:szCs w:val="18"/>
          <w:lang w:val="es-MX"/>
        </w:rPr>
        <w:t xml:space="preserve">    </w:t>
      </w:r>
      <w:r w:rsidR="0065321C" w:rsidRPr="00C00348">
        <w:rPr>
          <w:rFonts w:cs="Arial"/>
          <w:szCs w:val="18"/>
          <w:lang w:val="es-MX"/>
        </w:rPr>
        <w:br/>
      </w:r>
      <w:r w:rsidRPr="00C00348">
        <w:rPr>
          <w:rFonts w:cs="Arial"/>
          <w:szCs w:val="18"/>
          <w:lang w:val="es-MX"/>
        </w:rPr>
        <w:t>Describa o adjunte una descripción de su plan de manejo de plagas y de introducción de diversidad biológica en lugar de la rotación de cultivos. Incluya: cualquier cobertura del suelo, cultivo de cobertura, cultivo en callejones, cultivos intercalados, setos u otros tipos de plantaciones diversificadas; cualquier plan de rotación de plantas perennes a corto plazo.</w:t>
      </w:r>
      <w:r w:rsidR="0065321C" w:rsidRPr="00C00348">
        <w:rPr>
          <w:rFonts w:cs="Arial"/>
          <w:szCs w:val="18"/>
          <w:lang w:val="es-MX"/>
        </w:rPr>
        <w:t xml:space="preserve"> 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EF" w14:textId="77777777" w:rsidTr="00006126">
        <w:trPr>
          <w:cantSplit/>
          <w:trHeight w:val="837"/>
        </w:trPr>
        <w:tc>
          <w:tcPr>
            <w:tcW w:w="10375" w:type="dxa"/>
            <w:vAlign w:val="center"/>
          </w:tcPr>
          <w:p w14:paraId="5B2936EE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0" w14:textId="77777777" w:rsidR="0065321C" w:rsidRPr="00C00348" w:rsidRDefault="00801C64" w:rsidP="00D7719C">
      <w:pPr>
        <w:pStyle w:val="Indentwithtabs"/>
        <w:keepNext/>
        <w:numPr>
          <w:ilvl w:val="1"/>
          <w:numId w:val="15"/>
        </w:numPr>
        <w:tabs>
          <w:tab w:val="clear" w:pos="360"/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  <w:lang w:val="es-MX"/>
        </w:rPr>
      </w:pPr>
      <w:r w:rsidRPr="00C00348">
        <w:rPr>
          <w:rFonts w:ascii="Arial" w:hAnsi="Arial" w:cs="Arial"/>
          <w:sz w:val="18"/>
          <w:szCs w:val="18"/>
          <w:lang w:val="es-MX"/>
        </w:rPr>
        <w:t>Proporcione cualquier explicación adicional o información específica del terreno que demuestre cómo sus prácticas planificadas mantienen o mejoran la materia orgánica del suelo, ofrecen un control de plagas, gestionan el exceso o la deficiencia de nutrientes de las plantas y/o controlan la erosión.</w:t>
      </w:r>
      <w:r w:rsidR="0065321C" w:rsidRPr="00C0034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5B2936F1" w14:textId="77777777" w:rsidR="0065321C" w:rsidRPr="00C00348" w:rsidRDefault="0065321C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  <w:lang w:val="es-MX"/>
        </w:rPr>
      </w:pPr>
      <w:r w:rsidRPr="006E24EB">
        <w:rPr>
          <w:rFonts w:ascii="Arial" w:hAnsi="Arial"/>
          <w:bCs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348">
        <w:rPr>
          <w:rFonts w:ascii="Arial" w:hAnsi="Arial"/>
          <w:bCs/>
          <w:sz w:val="18"/>
          <w:szCs w:val="18"/>
          <w:lang w:val="es-MX"/>
        </w:rPr>
        <w:instrText xml:space="preserve"> FORMCHECKBOX </w:instrText>
      </w:r>
      <w:r w:rsidRPr="006E24EB">
        <w:rPr>
          <w:rFonts w:ascii="Arial" w:hAnsi="Arial"/>
          <w:bCs/>
          <w:sz w:val="18"/>
          <w:szCs w:val="18"/>
        </w:rPr>
      </w:r>
      <w:r w:rsidRPr="006E24EB">
        <w:rPr>
          <w:rFonts w:ascii="Arial" w:hAnsi="Arial"/>
          <w:bCs/>
          <w:sz w:val="18"/>
          <w:szCs w:val="18"/>
        </w:rPr>
        <w:fldChar w:fldCharType="separate"/>
      </w:r>
      <w:r w:rsidRPr="006E24EB">
        <w:rPr>
          <w:rFonts w:ascii="Arial" w:hAnsi="Arial"/>
          <w:bCs/>
          <w:sz w:val="18"/>
          <w:szCs w:val="18"/>
        </w:rPr>
        <w:fldChar w:fldCharType="end"/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N</w:t>
      </w:r>
      <w:r w:rsidR="00801C64" w:rsidRPr="00C00348">
        <w:rPr>
          <w:rFonts w:ascii="Arial" w:hAnsi="Arial"/>
          <w:bCs/>
          <w:sz w:val="18"/>
          <w:szCs w:val="18"/>
          <w:lang w:val="es-MX"/>
        </w:rPr>
        <w:t>o aplica</w:t>
      </w:r>
      <w:r w:rsidRPr="00C00348">
        <w:rPr>
          <w:rFonts w:ascii="Arial" w:hAnsi="Arial"/>
          <w:bCs/>
          <w:sz w:val="18"/>
          <w:szCs w:val="18"/>
          <w:lang w:val="es-MX"/>
        </w:rPr>
        <w:t>,</w:t>
      </w:r>
      <w:r w:rsidR="00801C64" w:rsidRPr="00C00348">
        <w:rPr>
          <w:rFonts w:ascii="Arial" w:hAnsi="Arial"/>
          <w:bCs/>
          <w:sz w:val="18"/>
          <w:szCs w:val="18"/>
          <w:lang w:val="es-MX"/>
        </w:rPr>
        <w:t xml:space="preserve"> ya es</w:t>
      </w:r>
      <w:r w:rsidR="00801C64">
        <w:rPr>
          <w:rFonts w:ascii="Arial" w:hAnsi="Arial"/>
          <w:bCs/>
          <w:sz w:val="18"/>
          <w:szCs w:val="18"/>
          <w:lang w:val="es-MX"/>
        </w:rPr>
        <w:t>tá descrito en</w:t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a) </w:t>
      </w:r>
      <w:r w:rsidR="00801C64">
        <w:rPr>
          <w:rFonts w:ascii="Arial" w:hAnsi="Arial"/>
          <w:bCs/>
          <w:sz w:val="18"/>
          <w:szCs w:val="18"/>
          <w:lang w:val="es-MX"/>
        </w:rPr>
        <w:t>o</w:t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b) </w:t>
      </w:r>
      <w:r w:rsidR="001708C6">
        <w:rPr>
          <w:rFonts w:ascii="Arial" w:hAnsi="Arial"/>
          <w:bCs/>
          <w:sz w:val="18"/>
          <w:szCs w:val="18"/>
          <w:lang w:val="es-MX"/>
        </w:rPr>
        <w:t>arriba</w:t>
      </w:r>
      <w:r w:rsidRPr="00C00348">
        <w:rPr>
          <w:rFonts w:ascii="Arial" w:hAnsi="Arial"/>
          <w:bCs/>
          <w:sz w:val="18"/>
          <w:szCs w:val="18"/>
          <w:lang w:val="es-MX"/>
        </w:rPr>
        <w:t>.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F3" w14:textId="77777777" w:rsidTr="00006126">
        <w:trPr>
          <w:cantSplit/>
          <w:trHeight w:val="657"/>
        </w:trPr>
        <w:tc>
          <w:tcPr>
            <w:tcW w:w="10375" w:type="dxa"/>
            <w:vAlign w:val="center"/>
          </w:tcPr>
          <w:p w14:paraId="5B2936F2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4" w14:textId="77777777" w:rsidR="00A56A42" w:rsidRPr="00906C25" w:rsidRDefault="00A56A42" w:rsidP="005726FE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/>
          <w:color w:val="000000"/>
          <w:sz w:val="18"/>
          <w:lang w:val="es-ES"/>
        </w:rPr>
        <w:t xml:space="preserve">¿Cuáles son los </w:t>
      </w:r>
      <w:r w:rsidR="001708C6">
        <w:rPr>
          <w:rFonts w:ascii="Arial" w:hAnsi="Arial"/>
          <w:color w:val="000000"/>
          <w:sz w:val="18"/>
          <w:lang w:val="es-ES"/>
        </w:rPr>
        <w:t xml:space="preserve">principales </w:t>
      </w:r>
      <w:r w:rsidRPr="00906C25">
        <w:rPr>
          <w:rFonts w:ascii="Arial" w:hAnsi="Arial"/>
          <w:color w:val="000000"/>
          <w:sz w:val="18"/>
          <w:lang w:val="es-ES"/>
        </w:rPr>
        <w:t>componentes de su plan</w:t>
      </w:r>
      <w:r w:rsidR="001355F4">
        <w:rPr>
          <w:rFonts w:ascii="Arial" w:hAnsi="Arial"/>
          <w:color w:val="000000"/>
          <w:sz w:val="18"/>
          <w:lang w:val="es-ES"/>
        </w:rPr>
        <w:t xml:space="preserve"> de</w:t>
      </w:r>
      <w:r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1708C6">
        <w:rPr>
          <w:rFonts w:ascii="Arial" w:hAnsi="Arial"/>
          <w:color w:val="000000"/>
          <w:sz w:val="18"/>
          <w:lang w:val="es-ES"/>
        </w:rPr>
        <w:t xml:space="preserve">manejo </w:t>
      </w:r>
      <w:r w:rsidRPr="00906C25">
        <w:rPr>
          <w:rFonts w:ascii="Arial" w:hAnsi="Arial"/>
          <w:color w:val="000000"/>
          <w:sz w:val="18"/>
          <w:lang w:val="es-ES"/>
        </w:rPr>
        <w:t xml:space="preserve">de </w:t>
      </w:r>
      <w:r w:rsidR="001708C6">
        <w:rPr>
          <w:rFonts w:ascii="Arial" w:hAnsi="Arial"/>
          <w:color w:val="000000"/>
          <w:sz w:val="18"/>
          <w:lang w:val="es-ES"/>
        </w:rPr>
        <w:t xml:space="preserve">la </w:t>
      </w:r>
      <w:r w:rsidRPr="00906C25">
        <w:rPr>
          <w:rFonts w:ascii="Arial" w:hAnsi="Arial"/>
          <w:color w:val="000000"/>
          <w:sz w:val="18"/>
          <w:lang w:val="es-ES"/>
        </w:rPr>
        <w:t xml:space="preserve">fertilidad de suelo </w:t>
      </w:r>
      <w:r w:rsidR="001708C6">
        <w:rPr>
          <w:rFonts w:ascii="Arial" w:hAnsi="Arial"/>
          <w:color w:val="000000"/>
          <w:sz w:val="18"/>
          <w:lang w:val="es-ES"/>
        </w:rPr>
        <w:t>y los nutrientes de los cultivos?</w:t>
      </w:r>
    </w:p>
    <w:bookmarkStart w:id="0" w:name="Check1"/>
    <w:p w14:paraId="5B2936F5" w14:textId="77777777" w:rsidR="00A82CB5" w:rsidRDefault="00B54905" w:rsidP="005726FE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0"/>
      <w:r w:rsidR="007960A8" w:rsidRPr="00906C25">
        <w:rPr>
          <w:rFonts w:cs="Arial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 xml:space="preserve">Incorporación </w:t>
      </w:r>
      <w:r w:rsidR="001E3225" w:rsidRPr="00906C25">
        <w:rPr>
          <w:rFonts w:cs="Arial"/>
          <w:color w:val="000000"/>
          <w:szCs w:val="18"/>
          <w:lang w:val="es-ES"/>
        </w:rPr>
        <w:t>de los residuos</w:t>
      </w:r>
      <w:r w:rsidR="00A56A42" w:rsidRPr="00906C25">
        <w:rPr>
          <w:rFonts w:cs="Arial"/>
          <w:color w:val="000000"/>
          <w:szCs w:val="18"/>
          <w:lang w:val="es-ES"/>
        </w:rPr>
        <w:t xml:space="preserve"> de </w:t>
      </w:r>
      <w:bookmarkStart w:id="1" w:name="Check2"/>
      <w:r w:rsidR="001708C6">
        <w:rPr>
          <w:rFonts w:cs="Arial"/>
          <w:color w:val="000000"/>
          <w:szCs w:val="18"/>
          <w:lang w:val="es-ES"/>
        </w:rPr>
        <w:t xml:space="preserve">cultivos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r w:rsidR="007B603B" w:rsidRPr="00906C25">
        <w:rPr>
          <w:rFonts w:cs="Arial"/>
          <w:szCs w:val="18"/>
          <w:lang w:val="es-ES"/>
        </w:rPr>
        <w:t xml:space="preserve"> </w:t>
      </w:r>
      <w:r w:rsidR="007B603B" w:rsidRPr="00906C25">
        <w:rPr>
          <w:rFonts w:cs="Arial"/>
          <w:color w:val="000000"/>
          <w:szCs w:val="18"/>
          <w:lang w:val="es-ES"/>
        </w:rPr>
        <w:t>Estiércol</w:t>
      </w:r>
      <w:bookmarkStart w:id="2" w:name="Check10"/>
      <w:r w:rsidR="00A82CB5">
        <w:rPr>
          <w:rFonts w:cs="Arial"/>
          <w:szCs w:val="18"/>
          <w:lang w:val="es-ES"/>
        </w:rPr>
        <w:t xml:space="preserve"> 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bookmarkEnd w:id="2"/>
      <w:r w:rsidR="007B603B" w:rsidRPr="00906C25">
        <w:rPr>
          <w:rFonts w:cs="Arial"/>
          <w:szCs w:val="18"/>
          <w:lang w:val="es-ES"/>
        </w:rPr>
        <w:t xml:space="preserve"> Composta</w:t>
      </w:r>
      <w:r w:rsidR="007B603B">
        <w:rPr>
          <w:rFonts w:cs="Arial"/>
          <w:szCs w:val="18"/>
          <w:lang w:val="es-ES"/>
        </w:rPr>
        <w:t xml:space="preserve"> hech</w:t>
      </w:r>
      <w:r w:rsidR="00BF7EB9">
        <w:rPr>
          <w:rFonts w:cs="Arial"/>
          <w:szCs w:val="18"/>
          <w:lang w:val="es-ES"/>
        </w:rPr>
        <w:t>a</w:t>
      </w:r>
      <w:r w:rsidR="007B603B">
        <w:rPr>
          <w:rFonts w:cs="Arial"/>
          <w:szCs w:val="18"/>
          <w:lang w:val="es-ES"/>
        </w:rPr>
        <w:t xml:space="preserve"> con estiércol</w:t>
      </w:r>
      <w:r w:rsidR="00A82CB5">
        <w:rPr>
          <w:rFonts w:cs="Arial"/>
          <w:szCs w:val="18"/>
          <w:lang w:val="es-ES"/>
        </w:rPr>
        <w:t xml:space="preserve"> 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r w:rsidR="007B603B" w:rsidRPr="00906C25">
        <w:rPr>
          <w:rFonts w:cs="Arial"/>
          <w:szCs w:val="18"/>
          <w:lang w:val="es-ES"/>
        </w:rPr>
        <w:t xml:space="preserve"> Composta</w:t>
      </w:r>
      <w:r w:rsidR="007B603B">
        <w:rPr>
          <w:rFonts w:cs="Arial"/>
          <w:szCs w:val="18"/>
          <w:lang w:val="es-ES"/>
        </w:rPr>
        <w:t xml:space="preserve"> </w:t>
      </w:r>
      <w:r w:rsidR="00BF7EB9">
        <w:rPr>
          <w:rFonts w:cs="Arial"/>
          <w:szCs w:val="18"/>
          <w:lang w:val="es-ES"/>
        </w:rPr>
        <w:t xml:space="preserve">hecha </w:t>
      </w:r>
      <w:r w:rsidR="007B603B">
        <w:rPr>
          <w:rFonts w:cs="Arial"/>
          <w:szCs w:val="18"/>
          <w:lang w:val="es-ES"/>
        </w:rPr>
        <w:t>sin estiércol</w:t>
      </w:r>
      <w:bookmarkStart w:id="3" w:name="Check8"/>
      <w:r w:rsidR="00A82CB5">
        <w:rPr>
          <w:rFonts w:cs="Arial"/>
          <w:szCs w:val="18"/>
          <w:lang w:val="es-ES"/>
        </w:rPr>
        <w:t xml:space="preserve">  </w:t>
      </w:r>
    </w:p>
    <w:p w14:paraId="5B2936F6" w14:textId="77777777" w:rsidR="00A82CB5" w:rsidRDefault="007B603B" w:rsidP="005726FE">
      <w:pPr>
        <w:keepNext/>
        <w:spacing w:before="60"/>
        <w:ind w:left="360" w:right="-43"/>
        <w:rPr>
          <w:rFonts w:cs="Arial"/>
          <w:color w:val="000000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3"/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Yeso o cal</w:t>
      </w:r>
      <w:r>
        <w:rPr>
          <w:rFonts w:cs="Arial"/>
          <w:color w:val="000000"/>
          <w:szCs w:val="18"/>
          <w:lang w:val="es-ES"/>
        </w:rPr>
        <w:t xml:space="preserve"> minado</w:t>
      </w:r>
      <w:r w:rsidR="00BF7EB9">
        <w:rPr>
          <w:rFonts w:cs="Arial"/>
          <w:color w:val="000000"/>
          <w:szCs w:val="18"/>
          <w:lang w:val="es-ES"/>
        </w:rPr>
        <w:t>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Fertilizantes foliares</w:t>
      </w:r>
      <w:bookmarkStart w:id="4" w:name="Check9"/>
      <w:r w:rsidR="00A82CB5">
        <w:rPr>
          <w:rFonts w:cs="Arial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4"/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Rotación de cultivos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Fertilizantes mezclados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</w:p>
    <w:p w14:paraId="5B2936F7" w14:textId="77777777" w:rsidR="007B603B" w:rsidRPr="00A82CB5" w:rsidRDefault="007B603B" w:rsidP="005726FE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Polvos o minerales minados</w:t>
      </w:r>
      <w:r w:rsidR="00A82CB5">
        <w:rPr>
          <w:rFonts w:cs="Arial"/>
          <w:szCs w:val="18"/>
          <w:lang w:val="es-ES"/>
        </w:rPr>
        <w:t xml:space="preserve">    </w:t>
      </w:r>
      <w:r w:rsidR="00B54905" w:rsidRPr="00906C25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54905" w:rsidRPr="00906C25">
        <w:rPr>
          <w:rFonts w:cs="Arial"/>
          <w:szCs w:val="18"/>
          <w:lang w:val="es-ES"/>
        </w:rPr>
        <w:instrText xml:space="preserve"> FORMCHECKBOX </w:instrText>
      </w:r>
      <w:r w:rsidR="00B54905" w:rsidRPr="00906C25">
        <w:rPr>
          <w:rFonts w:cs="Arial"/>
          <w:szCs w:val="18"/>
          <w:lang w:val="es-ES"/>
        </w:rPr>
      </w:r>
      <w:r w:rsidR="00B54905" w:rsidRPr="00906C25">
        <w:rPr>
          <w:rFonts w:cs="Arial"/>
          <w:szCs w:val="18"/>
          <w:lang w:val="es-ES"/>
        </w:rPr>
        <w:fldChar w:fldCharType="separate"/>
      </w:r>
      <w:r w:rsidR="00B54905" w:rsidRPr="00906C25">
        <w:rPr>
          <w:rFonts w:cs="Arial"/>
          <w:szCs w:val="18"/>
          <w:lang w:val="es-ES"/>
        </w:rPr>
        <w:fldChar w:fldCharType="end"/>
      </w:r>
      <w:bookmarkEnd w:id="1"/>
      <w:r w:rsidR="00C24118" w:rsidRPr="00906C25">
        <w:rPr>
          <w:rFonts w:cs="Arial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>Materiales vegetales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bookmarkStart w:id="5" w:name="Check13"/>
      <w:r w:rsidR="00A82CB5">
        <w:rPr>
          <w:rFonts w:cs="Arial"/>
          <w:color w:val="000000"/>
          <w:szCs w:val="18"/>
          <w:lang w:val="es-ES"/>
        </w:rPr>
        <w:t xml:space="preserve">Preparaciones biodinámicas    </w:t>
      </w:r>
      <w:r w:rsidR="00B54905" w:rsidRPr="00906C25">
        <w:rPr>
          <w:rFonts w:cs="Arial"/>
          <w:szCs w:val="18"/>
          <w:lang w:val="es-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4905" w:rsidRPr="00906C25">
        <w:rPr>
          <w:rFonts w:cs="Arial"/>
          <w:szCs w:val="18"/>
          <w:lang w:val="es-ES"/>
        </w:rPr>
        <w:instrText xml:space="preserve"> FORMCHECKBOX </w:instrText>
      </w:r>
      <w:r w:rsidR="00B54905" w:rsidRPr="00906C25">
        <w:rPr>
          <w:rFonts w:cs="Arial"/>
          <w:szCs w:val="18"/>
          <w:lang w:val="es-ES"/>
        </w:rPr>
      </w:r>
      <w:r w:rsidR="00B54905" w:rsidRPr="00906C25">
        <w:rPr>
          <w:rFonts w:cs="Arial"/>
          <w:szCs w:val="18"/>
          <w:lang w:val="es-ES"/>
        </w:rPr>
        <w:fldChar w:fldCharType="separate"/>
      </w:r>
      <w:r w:rsidR="00B54905" w:rsidRPr="00906C25">
        <w:rPr>
          <w:rFonts w:cs="Arial"/>
          <w:szCs w:val="18"/>
          <w:lang w:val="es-ES"/>
        </w:rPr>
        <w:fldChar w:fldCharType="end"/>
      </w:r>
      <w:bookmarkEnd w:id="5"/>
      <w:r w:rsidR="007960A8" w:rsidRPr="00906C25">
        <w:rPr>
          <w:rFonts w:cs="Arial"/>
          <w:szCs w:val="18"/>
          <w:lang w:val="es-ES"/>
        </w:rPr>
        <w:t xml:space="preserve"> </w:t>
      </w:r>
      <w:r w:rsidR="00BF7EB9" w:rsidRPr="00906C25">
        <w:rPr>
          <w:rFonts w:cs="Arial"/>
          <w:color w:val="000000"/>
          <w:szCs w:val="18"/>
          <w:lang w:val="es-ES"/>
        </w:rPr>
        <w:t>Inocula</w:t>
      </w:r>
      <w:r w:rsidR="00BF7EB9">
        <w:rPr>
          <w:rFonts w:cs="Arial"/>
          <w:color w:val="000000"/>
          <w:szCs w:val="18"/>
          <w:lang w:val="es-ES"/>
        </w:rPr>
        <w:t>ntes</w:t>
      </w:r>
      <w:r w:rsidR="00BF7EB9" w:rsidRPr="00906C25">
        <w:rPr>
          <w:rFonts w:cs="Arial"/>
          <w:color w:val="000000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>del suelo</w:t>
      </w:r>
      <w:bookmarkStart w:id="6" w:name="Check3"/>
    </w:p>
    <w:p w14:paraId="5B2936F8" w14:textId="77777777" w:rsidR="00734102" w:rsidRDefault="007B603B" w:rsidP="00D7719C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Cobertura incluyendo abono verde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="001708C6">
        <w:rPr>
          <w:rFonts w:cs="Arial"/>
          <w:color w:val="000000"/>
          <w:szCs w:val="18"/>
          <w:lang w:val="es-ES"/>
        </w:rPr>
        <w:t>Aplicaciones</w:t>
      </w:r>
      <w:r w:rsidR="001708C6" w:rsidRPr="00906C25">
        <w:rPr>
          <w:rFonts w:cs="Arial"/>
          <w:color w:val="000000"/>
          <w:szCs w:val="18"/>
          <w:lang w:val="es-ES"/>
        </w:rPr>
        <w:t xml:space="preserve"> </w:t>
      </w:r>
      <w:r w:rsidR="001708C6">
        <w:rPr>
          <w:rFonts w:cs="Arial"/>
          <w:color w:val="000000"/>
          <w:szCs w:val="18"/>
          <w:lang w:val="es-ES"/>
        </w:rPr>
        <w:t>laterales</w:t>
      </w:r>
      <w:r w:rsidRPr="00906C25">
        <w:rPr>
          <w:rFonts w:cs="Arial"/>
          <w:color w:val="000000"/>
          <w:szCs w:val="18"/>
          <w:lang w:val="es-ES"/>
        </w:rPr>
        <w:t xml:space="preserve"> o por goteo</w:t>
      </w:r>
      <w:bookmarkStart w:id="7" w:name="Check5"/>
      <w:bookmarkEnd w:id="6"/>
      <w:r w:rsidR="00A82CB5">
        <w:rPr>
          <w:rFonts w:cs="Arial"/>
          <w:color w:val="000000"/>
          <w:szCs w:val="18"/>
          <w:lang w:val="es-ES"/>
        </w:rPr>
        <w:t xml:space="preserve">    </w:t>
      </w:r>
      <w:r w:rsidR="00703243" w:rsidRPr="00F11BCC">
        <w:rPr>
          <w:rFonts w:cs="Arial"/>
          <w:bCs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03243" w:rsidRPr="00F11BCC">
        <w:rPr>
          <w:rFonts w:cs="Arial"/>
          <w:bCs/>
          <w:szCs w:val="18"/>
          <w:lang w:val="es-ES"/>
        </w:rPr>
        <w:instrText xml:space="preserve"> FORMCHECKBOX </w:instrText>
      </w:r>
      <w:r w:rsidR="00703243" w:rsidRPr="00F11BCC">
        <w:rPr>
          <w:rFonts w:cs="Arial"/>
          <w:bCs/>
          <w:szCs w:val="18"/>
          <w:lang w:val="es-ES"/>
        </w:rPr>
      </w:r>
      <w:r w:rsidR="00703243" w:rsidRPr="00F11BCC">
        <w:rPr>
          <w:rFonts w:cs="Arial"/>
          <w:bCs/>
          <w:szCs w:val="18"/>
          <w:lang w:val="es-ES"/>
        </w:rPr>
        <w:fldChar w:fldCharType="separate"/>
      </w:r>
      <w:r w:rsidR="00703243" w:rsidRPr="00F11BCC">
        <w:rPr>
          <w:rFonts w:cs="Arial"/>
          <w:bCs/>
          <w:szCs w:val="18"/>
          <w:lang w:val="es-ES"/>
        </w:rPr>
        <w:fldChar w:fldCharType="end"/>
      </w:r>
      <w:r w:rsidR="00703243">
        <w:rPr>
          <w:rFonts w:cs="Arial"/>
          <w:bCs/>
          <w:szCs w:val="18"/>
          <w:lang w:val="es-ES"/>
        </w:rPr>
        <w:t xml:space="preserve"> Otro</w:t>
      </w:r>
      <w:r w:rsidR="00887DEB">
        <w:rPr>
          <w:rFonts w:cs="Arial"/>
          <w:bCs/>
          <w:szCs w:val="18"/>
          <w:lang w:val="es-ES"/>
        </w:rPr>
        <w:t xml:space="preserve"> (describ</w:t>
      </w:r>
      <w:r w:rsidR="00260554">
        <w:rPr>
          <w:rFonts w:cs="Arial"/>
          <w:bCs/>
          <w:szCs w:val="18"/>
          <w:lang w:val="es-ES"/>
        </w:rPr>
        <w:t>a</w:t>
      </w:r>
      <w:r w:rsidR="00887DEB">
        <w:rPr>
          <w:rFonts w:cs="Arial"/>
          <w:bCs/>
          <w:szCs w:val="18"/>
          <w:lang w:val="es-ES"/>
        </w:rPr>
        <w:t>)</w:t>
      </w:r>
      <w:r w:rsidR="00703243">
        <w:rPr>
          <w:rFonts w:cs="Arial"/>
          <w:bCs/>
          <w:szCs w:val="18"/>
          <w:lang w:val="es-ES"/>
        </w:rPr>
        <w:t>:</w:t>
      </w:r>
    </w:p>
    <w:tbl>
      <w:tblPr>
        <w:tblW w:w="10458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703243" w:rsidRPr="00F11BCC" w14:paraId="5B2936FA" w14:textId="77777777" w:rsidTr="00573454">
        <w:trPr>
          <w:cantSplit/>
          <w:trHeight w:val="720"/>
        </w:trPr>
        <w:tc>
          <w:tcPr>
            <w:tcW w:w="10458" w:type="dxa"/>
            <w:vAlign w:val="center"/>
          </w:tcPr>
          <w:bookmarkEnd w:id="7"/>
          <w:p w14:paraId="5B2936F9" w14:textId="77777777" w:rsidR="00703243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B" w14:textId="77777777" w:rsidR="008A18A2" w:rsidRPr="00C00348" w:rsidRDefault="008A18A2" w:rsidP="005726FE">
      <w:pPr>
        <w:keepNext/>
        <w:numPr>
          <w:ilvl w:val="1"/>
          <w:numId w:val="4"/>
        </w:numPr>
        <w:tabs>
          <w:tab w:val="clear" w:pos="360"/>
        </w:tabs>
        <w:spacing w:before="60"/>
        <w:ind w:right="-43"/>
        <w:rPr>
          <w:rFonts w:cs="Arial"/>
          <w:szCs w:val="18"/>
          <w:lang w:val="es-MX"/>
        </w:rPr>
      </w:pPr>
      <w:r w:rsidRPr="00C00348">
        <w:rPr>
          <w:rFonts w:cs="Arial"/>
          <w:szCs w:val="18"/>
          <w:lang w:val="es-MX"/>
        </w:rPr>
        <w:t>Lis</w:t>
      </w:r>
      <w:r w:rsidR="001708C6" w:rsidRPr="00C00348">
        <w:rPr>
          <w:rFonts w:cs="Arial"/>
          <w:szCs w:val="18"/>
          <w:lang w:val="es-MX"/>
        </w:rPr>
        <w:t>te todos los materiales de fertilidad que planea utiliz</w:t>
      </w:r>
      <w:r w:rsidR="001355F4">
        <w:rPr>
          <w:rFonts w:cs="Arial"/>
          <w:szCs w:val="18"/>
          <w:lang w:val="es-MX"/>
        </w:rPr>
        <w:t>a</w:t>
      </w:r>
      <w:r w:rsidR="001708C6" w:rsidRPr="00C00348">
        <w:rPr>
          <w:rFonts w:cs="Arial"/>
          <w:szCs w:val="18"/>
          <w:lang w:val="es-MX"/>
        </w:rPr>
        <w:t>r en su</w:t>
      </w:r>
      <w:r w:rsidR="001708C6">
        <w:rPr>
          <w:rFonts w:cs="Arial"/>
          <w:szCs w:val="18"/>
          <w:lang w:val="es-MX"/>
        </w:rPr>
        <w:t xml:space="preserve"> </w:t>
      </w:r>
      <w:hyperlink r:id="rId12" w:history="1">
        <w:r w:rsidR="00C00348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C00348">
        <w:rPr>
          <w:rFonts w:cs="Arial"/>
          <w:b/>
          <w:bCs/>
          <w:szCs w:val="18"/>
          <w:lang w:val="es-MX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C00348">
        <w:rPr>
          <w:rFonts w:cs="Arial"/>
          <w:szCs w:val="18"/>
          <w:lang w:val="es-MX"/>
        </w:rPr>
        <w:t xml:space="preserve"> </w:t>
      </w:r>
      <w:r w:rsidR="001708C6">
        <w:rPr>
          <w:rFonts w:cs="Arial"/>
          <w:szCs w:val="18"/>
          <w:lang w:val="es-MX"/>
        </w:rPr>
        <w:t>Anexo</w:t>
      </w:r>
    </w:p>
    <w:p w14:paraId="5B2936FC" w14:textId="77777777" w:rsidR="00C24118" w:rsidRPr="00906C25" w:rsidRDefault="009714AA" w:rsidP="00D7719C">
      <w:pPr>
        <w:keepNext/>
        <w:numPr>
          <w:ilvl w:val="1"/>
          <w:numId w:val="4"/>
        </w:numPr>
        <w:tabs>
          <w:tab w:val="clear" w:pos="360"/>
        </w:tabs>
        <w:spacing w:before="60"/>
        <w:ind w:right="-43"/>
        <w:rPr>
          <w:rFonts w:cs="Arial"/>
          <w:szCs w:val="18"/>
          <w:lang w:val="es-ES"/>
        </w:rPr>
      </w:pPr>
      <w:r>
        <w:rPr>
          <w:color w:val="000000"/>
          <w:lang w:val="es-ES"/>
        </w:rPr>
        <w:t xml:space="preserve">Liste </w:t>
      </w:r>
      <w:r w:rsidRPr="009714AA">
        <w:rPr>
          <w:color w:val="000000"/>
          <w:lang w:val="es-ES"/>
        </w:rPr>
        <w:t xml:space="preserve">o describa sus prácticas de labranza y cultivo en el orden en que se realizan a lo largo de la temporada del cultivo y explique cómo mantienen o mejoran la condición física, química y biológica del suelo y minimizan la erosión </w:t>
      </w:r>
      <w:proofErr w:type="gramStart"/>
      <w:r w:rsidRPr="009714AA">
        <w:rPr>
          <w:color w:val="000000"/>
          <w:lang w:val="es-ES"/>
        </w:rPr>
        <w:t>del mismo</w:t>
      </w:r>
      <w:proofErr w:type="gramEnd"/>
      <w:r w:rsidRPr="009714AA">
        <w:rPr>
          <w:color w:val="000000"/>
          <w:lang w:val="es-ES"/>
        </w:rPr>
        <w:t>: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703243" w:rsidRPr="00F11BCC" w14:paraId="5B2936FE" w14:textId="77777777" w:rsidTr="00573454">
        <w:trPr>
          <w:cantSplit/>
          <w:trHeight w:val="710"/>
        </w:trPr>
        <w:tc>
          <w:tcPr>
            <w:tcW w:w="10728" w:type="dxa"/>
            <w:vAlign w:val="center"/>
          </w:tcPr>
          <w:p w14:paraId="5B2936FD" w14:textId="77777777" w:rsidR="00703243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F" w14:textId="77777777" w:rsidR="007960A8" w:rsidRPr="00C93270" w:rsidRDefault="00C93270" w:rsidP="005726FE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color w:val="000000"/>
          <w:sz w:val="22"/>
          <w:lang w:val="es-ES"/>
        </w:rPr>
      </w:pPr>
      <w:r>
        <w:rPr>
          <w:color w:val="000000"/>
          <w:sz w:val="22"/>
          <w:lang w:val="es-ES"/>
        </w:rPr>
        <w:lastRenderedPageBreak/>
        <w:t>P</w:t>
      </w:r>
      <w:r w:rsidR="00A56A42" w:rsidRPr="00C93270">
        <w:rPr>
          <w:color w:val="000000"/>
          <w:sz w:val="22"/>
          <w:lang w:val="es-ES"/>
        </w:rPr>
        <w:t xml:space="preserve">lan de </w:t>
      </w:r>
      <w:r w:rsidR="009714AA">
        <w:rPr>
          <w:color w:val="000000"/>
          <w:sz w:val="22"/>
          <w:lang w:val="es-ES"/>
        </w:rPr>
        <w:t>Monitoreo</w:t>
      </w:r>
    </w:p>
    <w:p w14:paraId="5B293700" w14:textId="77777777" w:rsidR="00E53240" w:rsidRDefault="00A56A42" w:rsidP="005726FE">
      <w:pPr>
        <w:pStyle w:val="BodyText"/>
        <w:keepNext/>
        <w:numPr>
          <w:ilvl w:val="0"/>
          <w:numId w:val="11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  <w:lang w:val="es-ES"/>
        </w:rPr>
      </w:pPr>
      <w:proofErr w:type="gramStart"/>
      <w:r w:rsidRPr="00906C25">
        <w:rPr>
          <w:b w:val="0"/>
          <w:color w:val="000000"/>
          <w:lang w:val="es-ES"/>
        </w:rPr>
        <w:t xml:space="preserve">¿Cómo vigila o </w:t>
      </w:r>
      <w:r w:rsidR="001355F4">
        <w:rPr>
          <w:b w:val="0"/>
          <w:color w:val="000000"/>
          <w:lang w:val="es-ES"/>
        </w:rPr>
        <w:t xml:space="preserve">se </w:t>
      </w:r>
      <w:r w:rsidRPr="00906C25">
        <w:rPr>
          <w:b w:val="0"/>
          <w:color w:val="000000"/>
          <w:lang w:val="es-ES"/>
        </w:rPr>
        <w:t>asegura</w:t>
      </w:r>
      <w:r w:rsidR="001355F4">
        <w:rPr>
          <w:b w:val="0"/>
          <w:color w:val="000000"/>
          <w:lang w:val="es-ES"/>
        </w:rPr>
        <w:t xml:space="preserve"> de</w:t>
      </w:r>
      <w:r w:rsidRPr="00906C25">
        <w:rPr>
          <w:b w:val="0"/>
          <w:color w:val="000000"/>
          <w:lang w:val="es-ES"/>
        </w:rPr>
        <w:t xml:space="preserve"> la eficacia de su plan de manejo de fertilidad</w:t>
      </w:r>
      <w:r w:rsidR="009714AA">
        <w:rPr>
          <w:b w:val="0"/>
          <w:color w:val="000000"/>
          <w:lang w:val="es-ES"/>
        </w:rPr>
        <w:t xml:space="preserve"> y nutrientes</w:t>
      </w:r>
      <w:r w:rsidR="008A18A2">
        <w:rPr>
          <w:b w:val="0"/>
          <w:color w:val="000000"/>
          <w:lang w:val="es-ES"/>
        </w:rPr>
        <w:t xml:space="preserve"> de</w:t>
      </w:r>
      <w:r w:rsidR="009714AA">
        <w:rPr>
          <w:b w:val="0"/>
          <w:color w:val="000000"/>
          <w:lang w:val="es-ES"/>
        </w:rPr>
        <w:t>l</w:t>
      </w:r>
      <w:r w:rsidR="008A18A2">
        <w:rPr>
          <w:b w:val="0"/>
          <w:color w:val="000000"/>
          <w:lang w:val="es-ES"/>
        </w:rPr>
        <w:t xml:space="preserve"> suelo </w:t>
      </w:r>
      <w:r w:rsidR="009714AA">
        <w:rPr>
          <w:b w:val="0"/>
          <w:color w:val="000000"/>
          <w:lang w:val="es-ES"/>
        </w:rPr>
        <w:t>y cultivos.</w:t>
      </w:r>
      <w:bookmarkStart w:id="8" w:name="Check14"/>
      <w:proofErr w:type="gramEnd"/>
    </w:p>
    <w:p w14:paraId="5B293701" w14:textId="77777777" w:rsidR="00AD4310" w:rsidRDefault="00B54905" w:rsidP="005726F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8"/>
      <w:r w:rsidR="00C24118" w:rsidRPr="00C00348">
        <w:rPr>
          <w:b w:val="0"/>
          <w:szCs w:val="18"/>
          <w:lang w:val="es-ES"/>
        </w:rPr>
        <w:t xml:space="preserve"> </w:t>
      </w:r>
      <w:bookmarkStart w:id="9" w:name="Check15"/>
      <w:r w:rsidR="00C7767E" w:rsidRPr="00C00348">
        <w:rPr>
          <w:b w:val="0"/>
          <w:color w:val="000000"/>
          <w:lang w:val="es-ES"/>
        </w:rPr>
        <w:t xml:space="preserve">Contenido de materia </w:t>
      </w:r>
      <w:r w:rsidR="00C7767E">
        <w:rPr>
          <w:b w:val="0"/>
          <w:color w:val="000000"/>
          <w:lang w:val="es-ES"/>
        </w:rPr>
        <w:t>orgánica del suelo</w:t>
      </w:r>
      <w:r w:rsidR="00A82CB5" w:rsidRPr="00C00348">
        <w:rPr>
          <w:b w:val="0"/>
          <w:szCs w:val="18"/>
          <w:lang w:val="es-ES"/>
        </w:rPr>
        <w:t xml:space="preserve">    </w:t>
      </w:r>
      <w:r w:rsidR="008A18A2"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18A2" w:rsidRPr="00C00348">
        <w:rPr>
          <w:b w:val="0"/>
          <w:szCs w:val="18"/>
          <w:lang w:val="es-ES"/>
        </w:rPr>
        <w:instrText xml:space="preserve"> FORMCHECKBOX </w:instrText>
      </w:r>
      <w:r w:rsidR="008A18A2" w:rsidRPr="00E53240">
        <w:rPr>
          <w:b w:val="0"/>
          <w:szCs w:val="18"/>
          <w:lang w:val="es-ES"/>
        </w:rPr>
      </w:r>
      <w:r w:rsidR="008A18A2" w:rsidRPr="00E53240">
        <w:rPr>
          <w:b w:val="0"/>
          <w:szCs w:val="18"/>
          <w:lang w:val="es-ES"/>
        </w:rPr>
        <w:fldChar w:fldCharType="separate"/>
      </w:r>
      <w:r w:rsidR="008A18A2" w:rsidRPr="00E53240">
        <w:rPr>
          <w:b w:val="0"/>
          <w:szCs w:val="18"/>
          <w:lang w:val="es-ES"/>
        </w:rPr>
        <w:fldChar w:fldCharType="end"/>
      </w:r>
      <w:r w:rsidR="008A18A2"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>Comparación del rendimiento de cultivos</w:t>
      </w:r>
      <w:r w:rsidR="008A18A2" w:rsidRPr="00C00348">
        <w:rPr>
          <w:b w:val="0"/>
          <w:szCs w:val="18"/>
          <w:lang w:val="es-ES"/>
        </w:rPr>
        <w:t xml:space="preserve">    </w:t>
      </w:r>
    </w:p>
    <w:p w14:paraId="5B293702" w14:textId="77777777" w:rsidR="00AD4310" w:rsidRDefault="00B54905" w:rsidP="005726FE">
      <w:pPr>
        <w:pStyle w:val="BodyText"/>
        <w:keepNext/>
        <w:spacing w:before="60"/>
        <w:ind w:left="360" w:right="-43"/>
        <w:jc w:val="left"/>
        <w:rPr>
          <w:b w:val="0"/>
          <w:color w:val="000000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9"/>
      <w:r w:rsidR="00C24118" w:rsidRPr="00C00348">
        <w:rPr>
          <w:b w:val="0"/>
          <w:szCs w:val="18"/>
          <w:lang w:val="es-ES"/>
        </w:rPr>
        <w:t xml:space="preserve"> </w:t>
      </w:r>
      <w:r w:rsidR="00A56A42" w:rsidRPr="00C00348">
        <w:rPr>
          <w:b w:val="0"/>
          <w:color w:val="000000"/>
          <w:lang w:val="es-ES"/>
        </w:rPr>
        <w:t>Observación de la</w:t>
      </w:r>
      <w:r w:rsidR="00C7767E">
        <w:rPr>
          <w:b w:val="0"/>
          <w:color w:val="000000"/>
          <w:lang w:val="es-ES"/>
        </w:rPr>
        <w:t xml:space="preserve"> salud de los cultivos</w:t>
      </w:r>
      <w:r w:rsidR="00A56A42" w:rsidRPr="00C00348">
        <w:rPr>
          <w:b w:val="0"/>
          <w:color w:val="000000"/>
          <w:lang w:val="es-ES"/>
        </w:rPr>
        <w:t xml:space="preserve"> </w:t>
      </w:r>
      <w:bookmarkStart w:id="10" w:name="Check16"/>
      <w:r w:rsidR="00164ACE">
        <w:rPr>
          <w:b w:val="0"/>
          <w:color w:val="000000"/>
          <w:lang w:val="es-ES"/>
        </w:rPr>
        <w:t xml:space="preserve">   </w:t>
      </w:r>
      <w:r w:rsidRPr="00E53240">
        <w:rPr>
          <w:b w:val="0"/>
          <w:szCs w:val="18"/>
          <w:lang w:val="es-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10"/>
      <w:r w:rsidR="00C24118"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color w:val="000000"/>
          <w:lang w:val="es-ES"/>
        </w:rPr>
        <w:t>Reducción de los insumos de fertilidad</w:t>
      </w:r>
      <w:r w:rsidR="008A18A2" w:rsidRPr="00C00348">
        <w:rPr>
          <w:b w:val="0"/>
          <w:color w:val="000000"/>
          <w:lang w:val="es-ES"/>
        </w:rPr>
        <w:t xml:space="preserve">    </w:t>
      </w:r>
    </w:p>
    <w:p w14:paraId="5B293703" w14:textId="77777777" w:rsidR="006A3C6F" w:rsidRPr="00C7767E" w:rsidRDefault="008A18A2" w:rsidP="005726F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r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 xml:space="preserve">Reducción </w:t>
      </w:r>
      <w:proofErr w:type="gramStart"/>
      <w:r w:rsidR="00C7767E">
        <w:rPr>
          <w:b w:val="0"/>
          <w:szCs w:val="18"/>
          <w:lang w:val="es-ES"/>
        </w:rPr>
        <w:t>de los insumo</w:t>
      </w:r>
      <w:proofErr w:type="gramEnd"/>
      <w:r w:rsidR="00C7767E">
        <w:rPr>
          <w:b w:val="0"/>
          <w:szCs w:val="18"/>
          <w:lang w:val="es-ES"/>
        </w:rPr>
        <w:t xml:space="preserve"> para el control de plagas</w:t>
      </w:r>
      <w:r w:rsidRPr="00C00348">
        <w:rPr>
          <w:b w:val="0"/>
          <w:szCs w:val="18"/>
          <w:lang w:val="es-ES"/>
        </w:rPr>
        <w:t xml:space="preserve">    </w:t>
      </w: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r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>Reducción de la erosión</w:t>
      </w:r>
      <w:r w:rsidR="00C24118" w:rsidRPr="00C7767E">
        <w:rPr>
          <w:b w:val="0"/>
          <w:szCs w:val="18"/>
          <w:lang w:val="es-ES"/>
        </w:rPr>
        <w:tab/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7409B6" w:rsidRPr="00F11BCC" w14:paraId="5B293706" w14:textId="77777777" w:rsidTr="00573454">
        <w:trPr>
          <w:cantSplit/>
          <w:trHeight w:val="360"/>
        </w:trPr>
        <w:tc>
          <w:tcPr>
            <w:tcW w:w="1620" w:type="dxa"/>
            <w:vAlign w:val="center"/>
          </w:tcPr>
          <w:p w14:paraId="5B293704" w14:textId="77777777" w:rsidR="007409B6" w:rsidRPr="00F11BCC" w:rsidRDefault="007409B6" w:rsidP="00014A4F">
            <w:pPr>
              <w:spacing w:before="60"/>
              <w:ind w:left="-115" w:right="-43"/>
              <w:rPr>
                <w:rFonts w:cs="Arial"/>
                <w:szCs w:val="18"/>
                <w:lang w:val="es-ES"/>
              </w:rPr>
            </w:pPr>
            <w:r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bCs/>
                <w:szCs w:val="18"/>
                <w:lang w:val="es-ES"/>
              </w:rPr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bCs/>
                <w:szCs w:val="18"/>
                <w:lang w:val="es-ES"/>
              </w:rPr>
              <w:t xml:space="preserve"> </w:t>
            </w:r>
            <w:r w:rsidR="00A56A42" w:rsidRPr="00F11BCC">
              <w:rPr>
                <w:rFonts w:cs="Arial"/>
                <w:bCs/>
                <w:szCs w:val="18"/>
                <w:lang w:val="es-ES"/>
              </w:rPr>
              <w:t>Otro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5B293705" w14:textId="77777777" w:rsidR="007409B6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07" w14:textId="77777777" w:rsidR="008A18A2" w:rsidRDefault="00A56A42" w:rsidP="00D7719C">
      <w:pPr>
        <w:pStyle w:val="BodyText"/>
        <w:keepNext/>
        <w:numPr>
          <w:ilvl w:val="1"/>
          <w:numId w:val="11"/>
        </w:numPr>
        <w:spacing w:before="60"/>
        <w:ind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color w:val="000000"/>
          <w:lang w:val="es-ES"/>
        </w:rPr>
        <w:t xml:space="preserve">¿Con qué frecuencia </w:t>
      </w:r>
      <w:r w:rsidR="00C7767E">
        <w:rPr>
          <w:b w:val="0"/>
          <w:color w:val="000000"/>
          <w:lang w:val="es-ES"/>
        </w:rPr>
        <w:t>realiza el monitoreo</w:t>
      </w:r>
      <w:r w:rsidRPr="00906C25">
        <w:rPr>
          <w:b w:val="0"/>
          <w:color w:val="000000"/>
          <w:lang w:val="es-ES"/>
        </w:rPr>
        <w:t>?</w:t>
      </w:r>
    </w:p>
    <w:p w14:paraId="5B293708" w14:textId="77777777" w:rsidR="00703243" w:rsidRPr="008A18A2" w:rsidRDefault="00703243" w:rsidP="00E659B7">
      <w:pPr>
        <w:pStyle w:val="BodyText"/>
        <w:keepNext/>
        <w:spacing w:before="60"/>
        <w:ind w:left="720" w:right="-43"/>
        <w:jc w:val="left"/>
        <w:rPr>
          <w:b w:val="0"/>
          <w:color w:val="000000"/>
          <w:lang w:val="es-ES"/>
        </w:rPr>
      </w:pPr>
      <w:r w:rsidRPr="008A18A2">
        <w:rPr>
          <w:b w:val="0"/>
          <w:szCs w:val="18"/>
          <w:lang w:val="es-E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1"/>
      <w:r w:rsidRPr="008A18A2">
        <w:rPr>
          <w:b w:val="0"/>
          <w:szCs w:val="18"/>
          <w:lang w:val="es-ES"/>
        </w:rPr>
        <w:t xml:space="preserve"> Diariamente</w:t>
      </w:r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6"/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2"/>
      <w:r w:rsidRPr="008A18A2">
        <w:rPr>
          <w:b w:val="0"/>
          <w:szCs w:val="18"/>
          <w:lang w:val="es-ES"/>
        </w:rPr>
        <w:t xml:space="preserve"> Semanalmente</w:t>
      </w:r>
      <w:bookmarkStart w:id="13" w:name="Check25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3"/>
      <w:r w:rsidRPr="008A18A2">
        <w:rPr>
          <w:b w:val="0"/>
          <w:szCs w:val="18"/>
          <w:lang w:val="es-ES"/>
        </w:rPr>
        <w:t xml:space="preserve"> Mensualmente</w:t>
      </w:r>
      <w:bookmarkStart w:id="14" w:name="Check24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4"/>
      <w:r w:rsidRPr="008A18A2">
        <w:rPr>
          <w:b w:val="0"/>
          <w:szCs w:val="18"/>
          <w:lang w:val="es-ES"/>
        </w:rPr>
        <w:t xml:space="preserve"> Anualmente</w:t>
      </w:r>
      <w:bookmarkStart w:id="15" w:name="Check23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5"/>
      <w:r w:rsidRPr="008A18A2">
        <w:rPr>
          <w:b w:val="0"/>
          <w:szCs w:val="18"/>
          <w:lang w:val="es-ES"/>
        </w:rPr>
        <w:t xml:space="preserve"> Según sea necesario </w:t>
      </w:r>
      <w:bookmarkStart w:id="16" w:name="Check22"/>
      <w:r w:rsidRPr="008A18A2">
        <w:rPr>
          <w:b w:val="0"/>
          <w:szCs w:val="18"/>
          <w:lang w:val="es-ES"/>
        </w:rPr>
        <w:t xml:space="preserve"> </w:t>
      </w:r>
      <w:bookmarkEnd w:id="16"/>
      <w:r w:rsidR="00B85A82">
        <w:rPr>
          <w:b w:val="0"/>
          <w:szCs w:val="18"/>
          <w:lang w:val="es-ES"/>
        </w:rPr>
        <w:t xml:space="preserve">  </w:t>
      </w:r>
      <w:r w:rsidR="00B85A82" w:rsidRPr="00703243">
        <w:rPr>
          <w:b w:val="0"/>
          <w:szCs w:val="18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85A82" w:rsidRPr="00703243">
        <w:rPr>
          <w:b w:val="0"/>
          <w:szCs w:val="18"/>
          <w:lang w:val="es-ES"/>
        </w:rPr>
        <w:instrText xml:space="preserve"> FORMCHECKBOX </w:instrText>
      </w:r>
      <w:r w:rsidR="00B85A82" w:rsidRPr="00703243">
        <w:rPr>
          <w:b w:val="0"/>
          <w:szCs w:val="18"/>
          <w:lang w:val="es-ES"/>
        </w:rPr>
      </w:r>
      <w:r w:rsidR="00B85A82" w:rsidRPr="00703243">
        <w:rPr>
          <w:b w:val="0"/>
          <w:szCs w:val="18"/>
          <w:lang w:val="es-ES"/>
        </w:rPr>
        <w:fldChar w:fldCharType="separate"/>
      </w:r>
      <w:r w:rsidR="00B85A82" w:rsidRPr="00703243">
        <w:rPr>
          <w:b w:val="0"/>
          <w:szCs w:val="18"/>
          <w:lang w:val="es-ES"/>
        </w:rPr>
        <w:fldChar w:fldCharType="end"/>
      </w:r>
      <w:r w:rsidR="00B85A82">
        <w:rPr>
          <w:b w:val="0"/>
          <w:szCs w:val="18"/>
          <w:lang w:val="es-ES"/>
        </w:rPr>
        <w:t xml:space="preserve"> </w:t>
      </w:r>
      <w:r w:rsidR="00B85A82" w:rsidRPr="00B85A82">
        <w:rPr>
          <w:b w:val="0"/>
          <w:bCs w:val="0"/>
          <w:szCs w:val="18"/>
          <w:lang w:val="es-ES"/>
        </w:rPr>
        <w:t>Otro (describa)</w:t>
      </w:r>
      <w:r w:rsidR="00B85A82" w:rsidRPr="00F11BCC">
        <w:rPr>
          <w:szCs w:val="18"/>
          <w:lang w:val="es-ES"/>
        </w:rPr>
        <w:t>:</w:t>
      </w:r>
    </w:p>
    <w:tbl>
      <w:tblPr>
        <w:tblW w:w="10105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05"/>
      </w:tblGrid>
      <w:tr w:rsidR="00B85A82" w:rsidRPr="00F11BCC" w14:paraId="5B29370A" w14:textId="77777777" w:rsidTr="00573454">
        <w:trPr>
          <w:cantSplit/>
          <w:trHeight w:val="360"/>
        </w:trPr>
        <w:tc>
          <w:tcPr>
            <w:tcW w:w="10105" w:type="dxa"/>
            <w:tcBorders>
              <w:bottom w:val="single" w:sz="4" w:space="0" w:color="auto"/>
            </w:tcBorders>
            <w:vAlign w:val="center"/>
          </w:tcPr>
          <w:p w14:paraId="5B293709" w14:textId="77777777" w:rsidR="00B85A82" w:rsidRPr="00ED570B" w:rsidRDefault="00B85A82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0B" w14:textId="77777777" w:rsidR="00906C25" w:rsidRPr="00C00348" w:rsidRDefault="00A56A42" w:rsidP="00D7719C">
      <w:pPr>
        <w:pStyle w:val="BodyText"/>
        <w:keepNext/>
        <w:numPr>
          <w:ilvl w:val="0"/>
          <w:numId w:val="11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  <w:lang w:val="es-MX"/>
        </w:rPr>
      </w:pPr>
      <w:r w:rsidRPr="00906C25">
        <w:rPr>
          <w:b w:val="0"/>
          <w:color w:val="000000"/>
          <w:lang w:val="es-ES"/>
        </w:rPr>
        <w:t xml:space="preserve">¿Qué tipo de pruebas hace? </w:t>
      </w:r>
      <w:r w:rsidR="00C7767E" w:rsidRPr="00C00348">
        <w:rPr>
          <w:b w:val="0"/>
          <w:i/>
          <w:iCs/>
          <w:szCs w:val="18"/>
          <w:lang w:val="es-MX"/>
        </w:rPr>
        <w:t>Los resultados de las pruebas deben estar disponibles en la inspección.</w:t>
      </w:r>
      <w:bookmarkStart w:id="17" w:name="Check17"/>
      <w:r w:rsidR="00906C25" w:rsidRPr="00C00348">
        <w:rPr>
          <w:b w:val="0"/>
          <w:szCs w:val="18"/>
          <w:lang w:val="es-MX"/>
        </w:rPr>
        <w:t xml:space="preserve"> </w:t>
      </w:r>
    </w:p>
    <w:p w14:paraId="5B29370C" w14:textId="77777777" w:rsidR="006A3C6F" w:rsidRPr="00906C25" w:rsidRDefault="00B54905" w:rsidP="00E659B7">
      <w:pPr>
        <w:pStyle w:val="BodyText"/>
        <w:keepNext/>
        <w:spacing w:before="60"/>
        <w:ind w:left="360"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szCs w:val="18"/>
          <w:lang w:val="es-E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7"/>
      <w:r w:rsidR="007960A8" w:rsidRPr="00906C25">
        <w:rPr>
          <w:b w:val="0"/>
          <w:szCs w:val="18"/>
          <w:lang w:val="es-ES"/>
        </w:rPr>
        <w:t xml:space="preserve">  </w:t>
      </w:r>
      <w:r w:rsidR="00906C25" w:rsidRPr="00906C25">
        <w:rPr>
          <w:b w:val="0"/>
          <w:color w:val="000000"/>
          <w:lang w:val="es-ES"/>
        </w:rPr>
        <w:t xml:space="preserve">No aplica, no </w:t>
      </w:r>
      <w:r w:rsidR="00C7767E">
        <w:rPr>
          <w:b w:val="0"/>
          <w:color w:val="000000"/>
          <w:lang w:val="es-ES"/>
        </w:rPr>
        <w:t>se realizan pruebas</w:t>
      </w:r>
      <w:bookmarkStart w:id="18" w:name="Check18"/>
      <w:r w:rsidR="00A82CB5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8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>Pruebas del suelo</w:t>
      </w:r>
      <w:bookmarkStart w:id="19" w:name="Check19"/>
      <w:r w:rsidR="00A82CB5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9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 xml:space="preserve">Pruebas </w:t>
      </w:r>
      <w:bookmarkStart w:id="20" w:name="Check20"/>
      <w:r w:rsidR="001F7A84">
        <w:rPr>
          <w:b w:val="0"/>
          <w:color w:val="000000"/>
          <w:lang w:val="es-ES"/>
        </w:rPr>
        <w:t>foliares</w:t>
      </w:r>
      <w:r w:rsidR="00887DEB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20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>Pruebas microbiológicas</w:t>
      </w:r>
      <w:bookmarkStart w:id="21" w:name="Check21"/>
      <w:r w:rsidR="00A82CB5">
        <w:rPr>
          <w:b w:val="0"/>
          <w:color w:val="000000"/>
          <w:lang w:val="es-ES"/>
        </w:rPr>
        <w:t xml:space="preserve">    </w:t>
      </w:r>
      <w:bookmarkEnd w:id="21"/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85"/>
        <w:gridCol w:w="5843"/>
      </w:tblGrid>
      <w:tr w:rsidR="007409B6" w:rsidRPr="00F11BCC" w14:paraId="5B29370F" w14:textId="77777777" w:rsidTr="00AC6652">
        <w:trPr>
          <w:cantSplit/>
          <w:trHeight w:val="360"/>
        </w:trPr>
        <w:tc>
          <w:tcPr>
            <w:tcW w:w="4885" w:type="dxa"/>
            <w:vAlign w:val="center"/>
          </w:tcPr>
          <w:p w14:paraId="5B29370D" w14:textId="77777777" w:rsidR="007409B6" w:rsidRPr="00F11BCC" w:rsidRDefault="00887DEB" w:rsidP="00AD4310">
            <w:pPr>
              <w:keepNext/>
              <w:spacing w:before="60"/>
              <w:ind w:left="-122" w:right="-120"/>
              <w:rPr>
                <w:rFonts w:cs="Arial"/>
                <w:b/>
                <w:szCs w:val="18"/>
                <w:lang w:val="es-ES"/>
              </w:rPr>
            </w:pPr>
            <w:r w:rsidRPr="00887DEB">
              <w:rPr>
                <w:szCs w:val="18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DEB">
              <w:rPr>
                <w:szCs w:val="18"/>
                <w:lang w:val="es-ES"/>
              </w:rPr>
              <w:instrText xml:space="preserve"> FORMCHECKBOX </w:instrText>
            </w:r>
            <w:r w:rsidRPr="00887DEB">
              <w:rPr>
                <w:szCs w:val="18"/>
                <w:lang w:val="es-ES"/>
              </w:rPr>
            </w:r>
            <w:r w:rsidRPr="00887DEB">
              <w:rPr>
                <w:szCs w:val="18"/>
                <w:lang w:val="es-ES"/>
              </w:rPr>
              <w:fldChar w:fldCharType="separate"/>
            </w:r>
            <w:r w:rsidRPr="00887DEB">
              <w:rPr>
                <w:szCs w:val="18"/>
                <w:lang w:val="es-ES"/>
              </w:rPr>
              <w:fldChar w:fldCharType="end"/>
            </w:r>
            <w:r w:rsidRPr="00887DEB">
              <w:rPr>
                <w:szCs w:val="18"/>
                <w:lang w:val="es-ES"/>
              </w:rPr>
              <w:t xml:space="preserve"> </w:t>
            </w:r>
            <w:r w:rsidRPr="00887DEB">
              <w:rPr>
                <w:color w:val="000000"/>
                <w:lang w:val="es-ES"/>
              </w:rPr>
              <w:t xml:space="preserve">Pruebas de calidad de </w:t>
            </w:r>
            <w:r w:rsidR="00C7767E">
              <w:rPr>
                <w:color w:val="000000"/>
                <w:lang w:val="es-ES"/>
              </w:rPr>
              <w:t>los cultivos</w:t>
            </w:r>
            <w:r w:rsidRPr="00887DEB">
              <w:rPr>
                <w:rFonts w:cs="Arial"/>
                <w:bCs/>
                <w:szCs w:val="18"/>
                <w:lang w:val="es-ES"/>
              </w:rPr>
              <w:t xml:space="preserve"> </w:t>
            </w:r>
            <w:r>
              <w:rPr>
                <w:rFonts w:cs="Arial"/>
                <w:bCs/>
                <w:szCs w:val="18"/>
                <w:lang w:val="es-ES"/>
              </w:rPr>
              <w:t xml:space="preserve">   </w: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t xml:space="preserve"> Ot</w:t>
            </w:r>
            <w:r w:rsidR="00906C25" w:rsidRPr="00F11BCC">
              <w:rPr>
                <w:rFonts w:cs="Arial"/>
                <w:bCs/>
                <w:szCs w:val="18"/>
                <w:lang w:val="es-ES"/>
              </w:rPr>
              <w:t>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B29370E" w14:textId="77777777" w:rsidR="007409B6" w:rsidRPr="00ED570B" w:rsidRDefault="005726FE" w:rsidP="005726FE">
            <w:pPr>
              <w:keepNext/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0" w14:textId="77777777" w:rsidR="007960A8" w:rsidRDefault="00906C25" w:rsidP="00D7719C">
      <w:pPr>
        <w:pStyle w:val="BodyText"/>
        <w:keepNext/>
        <w:numPr>
          <w:ilvl w:val="0"/>
          <w:numId w:val="9"/>
        </w:numPr>
        <w:spacing w:before="60"/>
        <w:ind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color w:val="000000"/>
          <w:lang w:val="es-ES"/>
        </w:rPr>
        <w:t>¿Con qué frecuencia se hacen las pruebas?</w:t>
      </w:r>
    </w:p>
    <w:p w14:paraId="5B293711" w14:textId="77777777" w:rsidR="00703243" w:rsidRPr="00703243" w:rsidRDefault="00703243" w:rsidP="00E659B7">
      <w:pPr>
        <w:pStyle w:val="BodyText"/>
        <w:keepNext/>
        <w:spacing w:before="60"/>
        <w:ind w:left="720" w:right="-43"/>
        <w:jc w:val="left"/>
        <w:rPr>
          <w:b w:val="0"/>
          <w:szCs w:val="18"/>
          <w:u w:val="single"/>
          <w:lang w:val="es-ES"/>
        </w:rPr>
      </w:pPr>
      <w:r w:rsidRPr="00703243">
        <w:rPr>
          <w:b w:val="0"/>
          <w:szCs w:val="18"/>
          <w:lang w:val="es-E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Diariamente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Semanalmente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Mensualmente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Anualmente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Según sea necesario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748"/>
      </w:tblGrid>
      <w:tr w:rsidR="00906C25" w:rsidRPr="00F11BCC" w14:paraId="5B293714" w14:textId="77777777" w:rsidTr="00AC6652">
        <w:trPr>
          <w:cantSplit/>
          <w:trHeight w:val="360"/>
        </w:trPr>
        <w:tc>
          <w:tcPr>
            <w:tcW w:w="1620" w:type="dxa"/>
            <w:vAlign w:val="center"/>
          </w:tcPr>
          <w:p w14:paraId="5B293712" w14:textId="77777777" w:rsidR="00906C25" w:rsidRPr="00F11BCC" w:rsidRDefault="00906C25" w:rsidP="00014A4F">
            <w:pPr>
              <w:spacing w:before="60"/>
              <w:ind w:left="-115" w:right="-43"/>
              <w:rPr>
                <w:rFonts w:cs="Arial"/>
                <w:szCs w:val="18"/>
                <w:lang w:val="es-ES"/>
              </w:rPr>
            </w:pPr>
            <w:r w:rsidRPr="00F11BCC">
              <w:rPr>
                <w:rFonts w:cs="Arial"/>
                <w:szCs w:val="18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szCs w:val="18"/>
                <w:lang w:val="es-ES"/>
              </w:rPr>
            </w:r>
            <w:r w:rsidRPr="00F11BCC">
              <w:rPr>
                <w:rFonts w:cs="Arial"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szCs w:val="18"/>
                <w:lang w:val="es-ES"/>
              </w:rPr>
              <w:t xml:space="preserve"> Otro</w:t>
            </w:r>
            <w:r w:rsidR="00B85A82">
              <w:rPr>
                <w:rFonts w:cs="Arial"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szCs w:val="18"/>
                <w:lang w:val="es-ES"/>
              </w:rPr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B293713" w14:textId="77777777" w:rsidR="00906C25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5" w14:textId="77777777" w:rsidR="007960A8" w:rsidRPr="00502676" w:rsidRDefault="00906C25" w:rsidP="00502676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b w:val="0"/>
          <w:szCs w:val="18"/>
          <w:lang w:val="es-ES"/>
        </w:rPr>
      </w:pPr>
      <w:r w:rsidRPr="003713E5">
        <w:rPr>
          <w:color w:val="000000"/>
          <w:sz w:val="22"/>
          <w:lang w:val="es-ES"/>
        </w:rPr>
        <w:t xml:space="preserve">Control de </w:t>
      </w:r>
      <w:r w:rsidR="003713E5">
        <w:rPr>
          <w:color w:val="000000"/>
          <w:sz w:val="22"/>
          <w:lang w:val="es-ES"/>
        </w:rPr>
        <w:t>E</w:t>
      </w:r>
      <w:r w:rsidRPr="003713E5">
        <w:rPr>
          <w:color w:val="000000"/>
          <w:sz w:val="22"/>
          <w:lang w:val="es-ES"/>
        </w:rPr>
        <w:t>rosión</w:t>
      </w:r>
      <w:bookmarkStart w:id="22" w:name="Check30"/>
      <w:r w:rsidR="00A82CB5">
        <w:rPr>
          <w:szCs w:val="18"/>
          <w:lang w:val="es-ES"/>
        </w:rPr>
        <w:t xml:space="preserve">    </w:t>
      </w:r>
      <w:r w:rsidR="00D546DA" w:rsidRPr="00502676">
        <w:rPr>
          <w:b w:val="0"/>
          <w:szCs w:val="18"/>
          <w:lang w:val="es-E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546DA" w:rsidRPr="00502676">
        <w:rPr>
          <w:b w:val="0"/>
          <w:szCs w:val="18"/>
          <w:lang w:val="es-ES"/>
        </w:rPr>
        <w:instrText xml:space="preserve"> FORMCHECKBOX </w:instrText>
      </w:r>
      <w:r w:rsidR="00D546DA" w:rsidRPr="00502676">
        <w:rPr>
          <w:b w:val="0"/>
          <w:szCs w:val="18"/>
          <w:lang w:val="es-ES"/>
        </w:rPr>
      </w:r>
      <w:r w:rsidR="00D546DA" w:rsidRPr="00502676">
        <w:rPr>
          <w:b w:val="0"/>
          <w:szCs w:val="18"/>
          <w:lang w:val="es-ES"/>
        </w:rPr>
        <w:fldChar w:fldCharType="separate"/>
      </w:r>
      <w:r w:rsidR="00D546DA" w:rsidRPr="00502676">
        <w:rPr>
          <w:b w:val="0"/>
          <w:szCs w:val="18"/>
          <w:lang w:val="es-ES"/>
        </w:rPr>
        <w:fldChar w:fldCharType="end"/>
      </w:r>
      <w:bookmarkEnd w:id="22"/>
      <w:r w:rsidR="007960A8" w:rsidRPr="00502676">
        <w:rPr>
          <w:b w:val="0"/>
          <w:szCs w:val="18"/>
          <w:lang w:val="es-ES"/>
        </w:rPr>
        <w:t xml:space="preserve"> </w:t>
      </w:r>
      <w:r w:rsidRPr="00502676">
        <w:rPr>
          <w:b w:val="0"/>
          <w:color w:val="000000"/>
          <w:lang w:val="es-ES"/>
        </w:rPr>
        <w:t xml:space="preserve">No aplica. No existen problemas </w:t>
      </w:r>
      <w:r w:rsidR="005C46C3" w:rsidRPr="00502676">
        <w:rPr>
          <w:b w:val="0"/>
          <w:color w:val="000000"/>
          <w:lang w:val="es-ES"/>
        </w:rPr>
        <w:t>de</w:t>
      </w:r>
      <w:r w:rsidRPr="00502676">
        <w:rPr>
          <w:b w:val="0"/>
          <w:color w:val="000000"/>
          <w:lang w:val="es-ES"/>
        </w:rPr>
        <w:t xml:space="preserve"> erosión</w:t>
      </w:r>
    </w:p>
    <w:p w14:paraId="5B293716" w14:textId="5C89E00C" w:rsidR="00906C25" w:rsidRPr="00906C25" w:rsidRDefault="00006126" w:rsidP="00D7719C">
      <w:pPr>
        <w:pStyle w:val="Indentwithtabs"/>
        <w:keepNext/>
        <w:numPr>
          <w:ilvl w:val="0"/>
          <w:numId w:val="3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ES"/>
        </w:rPr>
      </w:pPr>
      <w:r>
        <w:rPr>
          <w:rFonts w:ascii="Arial" w:hAnsi="Arial"/>
          <w:noProof/>
          <w:color w:val="000000"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29371F" wp14:editId="458D65DE">
                <wp:simplePos x="0" y="0"/>
                <wp:positionH relativeFrom="column">
                  <wp:posOffset>6163945</wp:posOffset>
                </wp:positionH>
                <wp:positionV relativeFrom="paragraph">
                  <wp:posOffset>4970780</wp:posOffset>
                </wp:positionV>
                <wp:extent cx="237490" cy="148590"/>
                <wp:effectExtent l="3175" t="3175" r="0" b="635"/>
                <wp:wrapNone/>
                <wp:docPr id="13270050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93734" w14:textId="77777777" w:rsidR="00703243" w:rsidRDefault="00703243" w:rsidP="00906C25">
                            <w:pPr>
                              <w:rPr>
                                <w:rFonts w:ascii="Myriad" w:hAnsi="Myriad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937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35pt;margin-top:391.4pt;width:18.7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" o:allowincell="f" filled="f" stroked="f">
                <v:textbox inset="0,0,0,0">
                  <w:txbxContent>
                    <w:p w14:paraId="5B293734" w14:textId="77777777" w:rsidR="00703243" w:rsidRDefault="00703243" w:rsidP="00906C25">
                      <w:pPr>
                        <w:rPr>
                          <w:rFonts w:ascii="Myriad" w:hAnsi="Myriad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¿Qué prácticas </w:t>
      </w:r>
      <w:r w:rsidR="005C46C3">
        <w:rPr>
          <w:rFonts w:ascii="Arial" w:hAnsi="Arial"/>
          <w:color w:val="000000"/>
          <w:sz w:val="18"/>
          <w:lang w:val="es-ES"/>
        </w:rPr>
        <w:t xml:space="preserve">utiliza </w:t>
      </w:r>
      <w:r w:rsidR="00906C25" w:rsidRPr="00906C25">
        <w:rPr>
          <w:rFonts w:ascii="Arial" w:hAnsi="Arial"/>
          <w:color w:val="000000"/>
          <w:sz w:val="18"/>
          <w:lang w:val="es-ES"/>
        </w:rPr>
        <w:t>para prevenir o minimizar la erosión?</w:t>
      </w:r>
    </w:p>
    <w:bookmarkStart w:id="23" w:name="Check28"/>
    <w:p w14:paraId="5B293717" w14:textId="77777777" w:rsidR="00A82CB5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3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5C46C3">
        <w:rPr>
          <w:rFonts w:ascii="Arial" w:hAnsi="Arial"/>
          <w:color w:val="000000"/>
          <w:sz w:val="18"/>
          <w:lang w:val="es-ES"/>
        </w:rPr>
        <w:t>Sin labranza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; </w:t>
      </w:r>
      <w:r w:rsidR="005C46C3">
        <w:rPr>
          <w:rFonts w:ascii="Arial" w:hAnsi="Arial"/>
          <w:color w:val="000000"/>
          <w:sz w:val="18"/>
          <w:lang w:val="es-ES"/>
        </w:rPr>
        <w:t>cobertura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 permanente</w:t>
      </w:r>
      <w:bookmarkStart w:id="24" w:name="Check29"/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4"/>
      <w:r w:rsidR="005A70F0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bookmarkStart w:id="25" w:name="Check31"/>
      <w:r w:rsidR="00906C25" w:rsidRPr="00906C25">
        <w:rPr>
          <w:rFonts w:ascii="Arial" w:hAnsi="Arial"/>
          <w:color w:val="000000"/>
          <w:sz w:val="18"/>
          <w:lang w:val="es-ES"/>
        </w:rPr>
        <w:t xml:space="preserve">Cultivo </w:t>
      </w:r>
      <w:r w:rsidR="00A21358">
        <w:rPr>
          <w:rFonts w:ascii="Arial" w:hAnsi="Arial"/>
          <w:color w:val="000000"/>
          <w:sz w:val="18"/>
          <w:lang w:val="es-ES"/>
        </w:rPr>
        <w:t>en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5C46C3">
        <w:rPr>
          <w:rFonts w:ascii="Arial" w:hAnsi="Arial"/>
          <w:color w:val="000000"/>
          <w:sz w:val="18"/>
          <w:lang w:val="es-ES"/>
        </w:rPr>
        <w:t>franjas</w:t>
      </w:r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5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Nivelación</w:t>
      </w:r>
      <w:bookmarkStart w:id="26" w:name="Check32"/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6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303226">
        <w:rPr>
          <w:rFonts w:ascii="Arial" w:hAnsi="Arial"/>
          <w:color w:val="000000"/>
          <w:sz w:val="18"/>
          <w:lang w:val="es-ES"/>
        </w:rPr>
        <w:t>Siembras</w:t>
      </w:r>
      <w:r w:rsidR="00303226"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en contorno</w:t>
      </w:r>
      <w:bookmarkStart w:id="27" w:name="Check33"/>
      <w:r w:rsidR="00EB1E94">
        <w:rPr>
          <w:rFonts w:ascii="Arial" w:hAnsi="Arial"/>
          <w:color w:val="000000"/>
          <w:sz w:val="18"/>
          <w:lang w:val="es-ES"/>
        </w:rPr>
        <w:tab/>
      </w:r>
    </w:p>
    <w:p w14:paraId="5B293718" w14:textId="77777777" w:rsidR="00AD4310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7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bookmarkStart w:id="28" w:name="Check34"/>
      <w:r w:rsidR="00A82CB5">
        <w:rPr>
          <w:rFonts w:ascii="Helvetica" w:hAnsi="Helvetica"/>
          <w:color w:val="000000"/>
          <w:sz w:val="18"/>
          <w:lang w:val="es-ES"/>
        </w:rPr>
        <w:t>Terraplenes (</w:t>
      </w:r>
      <w:proofErr w:type="gramStart"/>
      <w:r w:rsidR="00A82CB5">
        <w:rPr>
          <w:rFonts w:ascii="Helvetica" w:hAnsi="Helvetica"/>
          <w:color w:val="000000"/>
          <w:sz w:val="18"/>
          <w:lang w:val="es-ES"/>
        </w:rPr>
        <w:t>bancales)</w:t>
      </w:r>
      <w:r w:rsidR="00D25F86">
        <w:rPr>
          <w:rFonts w:ascii="Helvetica" w:hAnsi="Helvetica"/>
          <w:color w:val="000000"/>
          <w:sz w:val="18"/>
          <w:lang w:val="es-ES"/>
        </w:rPr>
        <w:t xml:space="preserve">   </w:t>
      </w:r>
      <w:proofErr w:type="gramEnd"/>
      <w:r w:rsidR="00D25F86">
        <w:rPr>
          <w:rFonts w:ascii="Helvetica" w:hAnsi="Helvetica"/>
          <w:color w:val="000000"/>
          <w:sz w:val="18"/>
          <w:lang w:val="es-ES"/>
        </w:rPr>
        <w:t xml:space="preserve"> </w:t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25F86" w:rsidRPr="00C0034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D25F86" w:rsidRPr="00906C25">
        <w:rPr>
          <w:rFonts w:ascii="Arial" w:hAnsi="Arial" w:cs="Arial"/>
          <w:sz w:val="18"/>
          <w:szCs w:val="18"/>
          <w:lang w:val="es-ES"/>
        </w:rPr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D25F86" w:rsidRPr="00017FC0">
        <w:rPr>
          <w:rFonts w:ascii="Arial" w:hAnsi="Arial" w:cs="Arial"/>
          <w:sz w:val="18"/>
          <w:szCs w:val="18"/>
          <w:lang w:val="es-MX"/>
        </w:rPr>
        <w:t xml:space="preserve"> </w:t>
      </w:r>
      <w:r w:rsidR="00303226">
        <w:rPr>
          <w:rFonts w:ascii="Arial" w:hAnsi="Arial" w:cs="Arial"/>
          <w:sz w:val="18"/>
          <w:szCs w:val="18"/>
          <w:lang w:val="es-MX"/>
        </w:rPr>
        <w:t>Cultivo de cobertura</w:t>
      </w:r>
      <w:r w:rsidR="00A82CB5">
        <w:rPr>
          <w:rFonts w:ascii="Helvetica" w:hAnsi="Helvetica"/>
          <w:color w:val="000000"/>
          <w:sz w:val="18"/>
          <w:lang w:val="es-ES"/>
        </w:rPr>
        <w:t xml:space="preserve">   </w:t>
      </w:r>
      <w:r w:rsidR="00D25F86">
        <w:rPr>
          <w:rFonts w:ascii="Helvetica" w:hAnsi="Helvetica"/>
          <w:color w:val="000000"/>
          <w:sz w:val="18"/>
          <w:lang w:val="es-ES"/>
        </w:rPr>
        <w:t xml:space="preserve">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8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Labranza </w:t>
      </w:r>
      <w:r w:rsidR="00303226">
        <w:rPr>
          <w:rFonts w:ascii="Arial" w:hAnsi="Arial"/>
          <w:color w:val="000000"/>
          <w:sz w:val="18"/>
          <w:lang w:val="es-ES"/>
        </w:rPr>
        <w:t xml:space="preserve">de </w:t>
      </w:r>
      <w:r w:rsidR="00906C25" w:rsidRPr="00906C25">
        <w:rPr>
          <w:rFonts w:ascii="Arial" w:hAnsi="Arial"/>
          <w:color w:val="000000"/>
          <w:sz w:val="18"/>
          <w:lang w:val="es-ES"/>
        </w:rPr>
        <w:t>conservación</w:t>
      </w:r>
      <w:bookmarkStart w:id="29" w:name="Check35"/>
      <w:r w:rsidR="00303226">
        <w:rPr>
          <w:rFonts w:ascii="Arial" w:hAnsi="Arial"/>
          <w:color w:val="000000"/>
          <w:sz w:val="18"/>
          <w:lang w:val="es-ES"/>
        </w:rPr>
        <w:t xml:space="preserve"> </w:t>
      </w:r>
      <w:r w:rsidR="00303226" w:rsidRPr="00906C25">
        <w:rPr>
          <w:rFonts w:ascii="Arial" w:hAnsi="Arial"/>
          <w:color w:val="000000"/>
          <w:sz w:val="18"/>
          <w:lang w:val="es-ES"/>
        </w:rPr>
        <w:t>(</w:t>
      </w:r>
      <w:proofErr w:type="gramStart"/>
      <w:r w:rsidR="00303226" w:rsidRPr="00906C25">
        <w:rPr>
          <w:rFonts w:ascii="Arial" w:hAnsi="Arial"/>
          <w:color w:val="000000"/>
          <w:sz w:val="18"/>
          <w:lang w:val="es-ES"/>
        </w:rPr>
        <w:t xml:space="preserve">mínima) </w:t>
      </w:r>
      <w:r w:rsidR="00A82CB5">
        <w:rPr>
          <w:rFonts w:ascii="Arial" w:hAnsi="Arial"/>
          <w:color w:val="000000"/>
          <w:sz w:val="18"/>
          <w:lang w:val="es-ES"/>
        </w:rPr>
        <w:t xml:space="preserve">  </w:t>
      </w:r>
      <w:proofErr w:type="gramEnd"/>
      <w:r w:rsidR="00A82CB5">
        <w:rPr>
          <w:rFonts w:ascii="Arial" w:hAnsi="Arial"/>
          <w:color w:val="000000"/>
          <w:sz w:val="18"/>
          <w:lang w:val="es-ES"/>
        </w:rPr>
        <w:t xml:space="preserve">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9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Micro-riego</w:t>
      </w:r>
    </w:p>
    <w:p w14:paraId="5B293719" w14:textId="77777777" w:rsidR="005A70F0" w:rsidRPr="00D25F86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Barreras contra el viento</w:t>
      </w:r>
      <w:r w:rsidR="008A18A2" w:rsidRPr="00017FC0">
        <w:rPr>
          <w:rFonts w:ascii="Arial" w:hAnsi="Arial"/>
          <w:color w:val="000000"/>
          <w:sz w:val="18"/>
          <w:lang w:val="es-MX"/>
        </w:rPr>
        <w:t xml:space="preserve">    </w:t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A18A2" w:rsidRPr="00C0034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8A18A2" w:rsidRPr="00906C25">
        <w:rPr>
          <w:rFonts w:ascii="Arial" w:hAnsi="Arial" w:cs="Arial"/>
          <w:sz w:val="18"/>
          <w:szCs w:val="18"/>
          <w:lang w:val="es-ES"/>
        </w:rPr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8A18A2" w:rsidRPr="00017FC0">
        <w:rPr>
          <w:rFonts w:ascii="Arial" w:hAnsi="Arial" w:cs="Arial"/>
          <w:sz w:val="18"/>
          <w:szCs w:val="18"/>
          <w:lang w:val="es-MX"/>
        </w:rPr>
        <w:t xml:space="preserve"> </w:t>
      </w:r>
      <w:r w:rsidR="00303226">
        <w:rPr>
          <w:rFonts w:ascii="Arial" w:hAnsi="Arial" w:cs="Arial"/>
          <w:sz w:val="18"/>
          <w:szCs w:val="18"/>
          <w:lang w:val="es-MX"/>
        </w:rPr>
        <w:t>Minimizar el suelo baldío mediante la rotación de cultivos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7409B6" w:rsidRPr="00F11BCC" w14:paraId="5B29371C" w14:textId="77777777" w:rsidTr="00AC6652">
        <w:trPr>
          <w:cantSplit/>
          <w:trHeight w:val="360"/>
        </w:trPr>
        <w:tc>
          <w:tcPr>
            <w:tcW w:w="1620" w:type="dxa"/>
            <w:vAlign w:val="center"/>
          </w:tcPr>
          <w:p w14:paraId="5B29371A" w14:textId="77777777" w:rsidR="007409B6" w:rsidRPr="00F11BCC" w:rsidRDefault="007409B6" w:rsidP="00014A4F">
            <w:pPr>
              <w:spacing w:before="60"/>
              <w:ind w:left="-115" w:right="-43"/>
              <w:rPr>
                <w:rFonts w:cs="Arial"/>
                <w:b/>
                <w:szCs w:val="18"/>
                <w:lang w:val="es-ES"/>
              </w:rPr>
            </w:pPr>
            <w:r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bCs/>
                <w:szCs w:val="18"/>
                <w:lang w:val="es-ES"/>
              </w:rPr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bCs/>
                <w:szCs w:val="18"/>
                <w:lang w:val="es-ES"/>
              </w:rPr>
              <w:t xml:space="preserve"> Ot</w:t>
            </w:r>
            <w:r w:rsidR="00906C25" w:rsidRPr="00F11BCC">
              <w:rPr>
                <w:rFonts w:cs="Arial"/>
                <w:bCs/>
                <w:szCs w:val="18"/>
                <w:lang w:val="es-ES"/>
              </w:rPr>
              <w:t>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5B29371B" w14:textId="77777777" w:rsidR="007409B6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D" w14:textId="77777777" w:rsidR="00011E11" w:rsidRPr="00906C25" w:rsidRDefault="00011E11" w:rsidP="00887DEB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360" w:lineRule="auto"/>
        <w:ind w:right="-36"/>
        <w:rPr>
          <w:sz w:val="8"/>
          <w:lang w:val="es-ES"/>
        </w:rPr>
      </w:pPr>
    </w:p>
    <w:sectPr w:rsidR="00011E11" w:rsidRPr="00906C25" w:rsidSect="008628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31D7" w14:textId="77777777" w:rsidR="0070426E" w:rsidRDefault="0070426E">
      <w:r>
        <w:separator/>
      </w:r>
    </w:p>
  </w:endnote>
  <w:endnote w:type="continuationSeparator" w:id="0">
    <w:p w14:paraId="063D37EA" w14:textId="77777777" w:rsidR="0070426E" w:rsidRDefault="0070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E784" w14:textId="77777777" w:rsidR="007A344D" w:rsidRDefault="007A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30" w14:textId="1DA89A3A" w:rsidR="00703243" w:rsidRPr="00DC58C0" w:rsidRDefault="00006126" w:rsidP="00DC58C0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5B293733" wp14:editId="3C039045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DDC">
      <w:rPr>
        <w:rFonts w:cs="Arial"/>
        <w:i/>
        <w:sz w:val="16"/>
        <w:szCs w:val="16"/>
        <w:lang w:val="es-MX"/>
      </w:rPr>
      <w:t>NOPB45-sp, V1,</w:t>
    </w:r>
    <w:r w:rsidR="003358F4">
      <w:rPr>
        <w:rFonts w:cs="Arial"/>
        <w:i/>
        <w:sz w:val="16"/>
        <w:szCs w:val="16"/>
        <w:lang w:val="es-MX"/>
      </w:rPr>
      <w:t xml:space="preserve"> R</w:t>
    </w:r>
    <w:r w:rsidR="009E716C">
      <w:rPr>
        <w:rFonts w:cs="Arial"/>
        <w:i/>
        <w:sz w:val="16"/>
        <w:szCs w:val="16"/>
        <w:lang w:val="es-MX"/>
      </w:rPr>
      <w:t>9, 9/21/2021</w:t>
    </w:r>
    <w:r w:rsidR="00703243" w:rsidRPr="00F004BA">
      <w:rPr>
        <w:rFonts w:cs="Arial"/>
        <w:i/>
        <w:sz w:val="16"/>
        <w:szCs w:val="16"/>
        <w:lang w:val="es-MX"/>
      </w:rPr>
      <w:tab/>
      <w:t xml:space="preserve">Página </w:t>
    </w:r>
    <w:r w:rsidR="00703243" w:rsidRPr="006C77B6">
      <w:rPr>
        <w:rFonts w:cs="Arial"/>
        <w:b/>
        <w:i/>
        <w:sz w:val="16"/>
        <w:szCs w:val="16"/>
      </w:rPr>
      <w:fldChar w:fldCharType="begin"/>
    </w:r>
    <w:r w:rsidR="00703243" w:rsidRPr="00F004BA">
      <w:rPr>
        <w:rFonts w:cs="Arial"/>
        <w:b/>
        <w:i/>
        <w:sz w:val="16"/>
        <w:szCs w:val="16"/>
        <w:lang w:val="es-MX"/>
      </w:rPr>
      <w:instrText xml:space="preserve"> PAGE </w:instrText>
    </w:r>
    <w:r w:rsidR="00703243" w:rsidRPr="006C77B6">
      <w:rPr>
        <w:rFonts w:cs="Arial"/>
        <w:b/>
        <w:i/>
        <w:sz w:val="16"/>
        <w:szCs w:val="16"/>
      </w:rPr>
      <w:fldChar w:fldCharType="separate"/>
    </w:r>
    <w:r w:rsidR="001C09CE">
      <w:rPr>
        <w:rFonts w:cs="Arial"/>
        <w:b/>
        <w:i/>
        <w:noProof/>
        <w:sz w:val="16"/>
        <w:szCs w:val="16"/>
        <w:lang w:val="es-MX"/>
      </w:rPr>
      <w:t>1</w:t>
    </w:r>
    <w:r w:rsidR="00703243" w:rsidRPr="006C77B6">
      <w:rPr>
        <w:rFonts w:cs="Arial"/>
        <w:b/>
        <w:i/>
        <w:sz w:val="16"/>
        <w:szCs w:val="16"/>
      </w:rPr>
      <w:fldChar w:fldCharType="end"/>
    </w:r>
    <w:r w:rsidR="00703243" w:rsidRPr="00F004BA">
      <w:rPr>
        <w:rFonts w:cs="Arial"/>
        <w:i/>
        <w:sz w:val="16"/>
        <w:szCs w:val="16"/>
        <w:lang w:val="es-MX"/>
      </w:rPr>
      <w:t xml:space="preserve"> de </w:t>
    </w:r>
    <w:r w:rsidR="00703243" w:rsidRPr="006C77B6">
      <w:rPr>
        <w:rFonts w:cs="Arial"/>
        <w:b/>
        <w:i/>
        <w:sz w:val="16"/>
        <w:szCs w:val="16"/>
      </w:rPr>
      <w:fldChar w:fldCharType="begin"/>
    </w:r>
    <w:r w:rsidR="00703243" w:rsidRPr="00F004B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703243" w:rsidRPr="006C77B6">
      <w:rPr>
        <w:rFonts w:cs="Arial"/>
        <w:b/>
        <w:i/>
        <w:sz w:val="16"/>
        <w:szCs w:val="16"/>
      </w:rPr>
      <w:fldChar w:fldCharType="separate"/>
    </w:r>
    <w:r w:rsidR="001C09CE">
      <w:rPr>
        <w:rFonts w:cs="Arial"/>
        <w:b/>
        <w:i/>
        <w:noProof/>
        <w:sz w:val="16"/>
        <w:szCs w:val="16"/>
        <w:lang w:val="es-MX"/>
      </w:rPr>
      <w:t>1</w:t>
    </w:r>
    <w:r w:rsidR="00703243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BA6D" w14:textId="77777777" w:rsidR="007A344D" w:rsidRDefault="007A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A57F" w14:textId="77777777" w:rsidR="0070426E" w:rsidRDefault="0070426E">
      <w:r>
        <w:separator/>
      </w:r>
    </w:p>
  </w:footnote>
  <w:footnote w:type="continuationSeparator" w:id="0">
    <w:p w14:paraId="04E04F31" w14:textId="77777777" w:rsidR="0070426E" w:rsidRDefault="0070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24" w14:textId="77777777" w:rsidR="008D1B93" w:rsidRDefault="001C09C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25" w14:textId="1E260B6A" w:rsidR="00703243" w:rsidRDefault="0000612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293731" wp14:editId="6F655977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B293732" wp14:editId="17BD8790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50"/>
      <w:gridCol w:w="3991"/>
      <w:gridCol w:w="779"/>
      <w:gridCol w:w="343"/>
      <w:gridCol w:w="1007"/>
    </w:tblGrid>
    <w:tr w:rsidR="00703243" w:rsidRPr="000B5C85" w14:paraId="5B29372B" w14:textId="77777777" w:rsidTr="00E65C5C">
      <w:trPr>
        <w:cantSplit/>
        <w:trHeight w:val="525"/>
      </w:trPr>
      <w:tc>
        <w:tcPr>
          <w:tcW w:w="4050" w:type="dxa"/>
          <w:tcBorders>
            <w:right w:val="nil"/>
          </w:tcBorders>
          <w:vAlign w:val="center"/>
        </w:tcPr>
        <w:p w14:paraId="5B293726" w14:textId="77777777" w:rsidR="00703243" w:rsidRPr="003B73EE" w:rsidRDefault="00703243" w:rsidP="00703243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3D7189">
            <w:rPr>
              <w:rFonts w:cs="Arial"/>
              <w:b/>
              <w:bCs/>
              <w:sz w:val="16"/>
            </w:rPr>
            <w:t xml:space="preserve">205.2, </w:t>
          </w:r>
          <w:r>
            <w:rPr>
              <w:rFonts w:cs="Arial"/>
              <w:b/>
              <w:bCs/>
              <w:sz w:val="16"/>
            </w:rPr>
            <w:t>205.203</w:t>
          </w:r>
          <w:r w:rsidR="003D7189">
            <w:rPr>
              <w:rFonts w:cs="Arial"/>
              <w:b/>
              <w:bCs/>
              <w:sz w:val="16"/>
            </w:rPr>
            <w:t>, 205.205</w:t>
          </w:r>
          <w:r>
            <w:rPr>
              <w:rFonts w:cs="Arial"/>
              <w:b/>
              <w:bCs/>
              <w:sz w:val="16"/>
            </w:rPr>
            <w:t xml:space="preserve">                                                                                                    </w:t>
          </w:r>
        </w:p>
      </w:tc>
      <w:tc>
        <w:tcPr>
          <w:tcW w:w="3991" w:type="dxa"/>
          <w:tcBorders>
            <w:left w:val="nil"/>
          </w:tcBorders>
          <w:vAlign w:val="center"/>
        </w:tcPr>
        <w:p w14:paraId="5B293727" w14:textId="77777777" w:rsidR="00703243" w:rsidRPr="00C00348" w:rsidRDefault="00446A91" w:rsidP="005726FE">
          <w:pPr>
            <w:ind w:left="48" w:right="-75"/>
            <w:rPr>
              <w:rFonts w:cs="Arial"/>
              <w:b/>
              <w:bCs/>
              <w:sz w:val="22"/>
              <w:lang w:val="es-MX"/>
            </w:rPr>
          </w:pPr>
          <w:r w:rsidRPr="00C00348">
            <w:rPr>
              <w:b/>
              <w:sz w:val="22"/>
              <w:lang w:val="es-MX"/>
            </w:rPr>
            <w:t>ROTACIÓN</w:t>
          </w:r>
          <w:r w:rsidR="0065321C" w:rsidRPr="00C00348">
            <w:rPr>
              <w:b/>
              <w:sz w:val="22"/>
              <w:lang w:val="es-MX"/>
            </w:rPr>
            <w:t xml:space="preserve"> </w:t>
          </w:r>
          <w:r w:rsidR="00E65C5C">
            <w:rPr>
              <w:b/>
              <w:sz w:val="22"/>
              <w:lang w:val="es-MX"/>
            </w:rPr>
            <w:t>Y</w:t>
          </w:r>
          <w:r w:rsidR="0065321C" w:rsidRPr="00C00348">
            <w:rPr>
              <w:b/>
              <w:sz w:val="22"/>
              <w:lang w:val="es-MX"/>
            </w:rPr>
            <w:t xml:space="preserve"> </w:t>
          </w:r>
          <w:r w:rsidR="00703243" w:rsidRPr="00C00348">
            <w:rPr>
              <w:b/>
              <w:sz w:val="22"/>
              <w:lang w:val="es-MX"/>
            </w:rPr>
            <w:t xml:space="preserve">MANEJO DE SUELOS          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B293728" w14:textId="77777777" w:rsidR="00703243" w:rsidRDefault="00703243" w:rsidP="00703243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5B293729" w14:textId="77777777" w:rsidR="00703243" w:rsidRPr="000B5C85" w:rsidRDefault="00703243" w:rsidP="00703243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5B29372A" w14:textId="77777777" w:rsidR="00703243" w:rsidRPr="000B5C85" w:rsidRDefault="00EB1E94" w:rsidP="00703243">
          <w:pPr>
            <w:pStyle w:val="Heading4"/>
            <w:framePr w:wrap="around"/>
            <w:ind w:right="-1112"/>
            <w:jc w:val="left"/>
          </w:pPr>
          <w:r>
            <w:t>G4.0</w:t>
          </w:r>
        </w:p>
      </w:tc>
    </w:tr>
    <w:tr w:rsidR="00703243" w:rsidRPr="000B5C85" w14:paraId="5B29372E" w14:textId="77777777" w:rsidTr="00ED5AD7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5B29372C" w14:textId="77777777" w:rsidR="00703243" w:rsidRPr="00C00348" w:rsidRDefault="00F87FD1" w:rsidP="00703243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CF5C5D" w:rsidRPr="00C00348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C00348">
            <w:fldChar w:fldCharType="begin"/>
          </w:r>
          <w:r w:rsidR="00C00348" w:rsidRPr="000E61A3">
            <w:rPr>
              <w:lang w:val="es-ES"/>
            </w:rPr>
            <w:instrText>HYPERLINK "http://www.ccof.org/es/documentos"</w:instrText>
          </w:r>
          <w:r w:rsidR="00C00348">
            <w:fldChar w:fldCharType="separate"/>
          </w:r>
          <w:r w:rsidR="00C00348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 w:rsidR="00C00348">
            <w:fldChar w:fldCharType="end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C0034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B29372D" w14:textId="77777777" w:rsidR="00703243" w:rsidRPr="00C00348" w:rsidRDefault="00703243" w:rsidP="00703243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1C09CE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1C09CE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5B29372F" w14:textId="77777777" w:rsidR="00703243" w:rsidRDefault="00703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A974" w14:textId="77777777" w:rsidR="007A344D" w:rsidRDefault="007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1213F0"/>
    <w:multiLevelType w:val="hybridMultilevel"/>
    <w:tmpl w:val="BA4ED51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77689"/>
    <w:multiLevelType w:val="hybridMultilevel"/>
    <w:tmpl w:val="D9ECD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5185"/>
    <w:multiLevelType w:val="hybridMultilevel"/>
    <w:tmpl w:val="25F4477E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376"/>
    <w:multiLevelType w:val="hybridMultilevel"/>
    <w:tmpl w:val="0BBA572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C09CB"/>
    <w:multiLevelType w:val="hybridMultilevel"/>
    <w:tmpl w:val="E37E0F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06CFA"/>
    <w:multiLevelType w:val="hybridMultilevel"/>
    <w:tmpl w:val="ED08068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6663"/>
    <w:multiLevelType w:val="hybridMultilevel"/>
    <w:tmpl w:val="0D12B3E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A81146"/>
    <w:multiLevelType w:val="hybridMultilevel"/>
    <w:tmpl w:val="D45EABD2"/>
    <w:lvl w:ilvl="0" w:tplc="2D220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E3583"/>
    <w:multiLevelType w:val="hybridMultilevel"/>
    <w:tmpl w:val="3A649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303961">
    <w:abstractNumId w:val="1"/>
  </w:num>
  <w:num w:numId="2" w16cid:durableId="169831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472302">
    <w:abstractNumId w:val="13"/>
  </w:num>
  <w:num w:numId="4" w16cid:durableId="2061240876">
    <w:abstractNumId w:val="8"/>
  </w:num>
  <w:num w:numId="5" w16cid:durableId="470103182">
    <w:abstractNumId w:val="6"/>
  </w:num>
  <w:num w:numId="6" w16cid:durableId="1950966701">
    <w:abstractNumId w:val="11"/>
  </w:num>
  <w:num w:numId="7" w16cid:durableId="2050764104">
    <w:abstractNumId w:val="10"/>
  </w:num>
  <w:num w:numId="8" w16cid:durableId="810749815">
    <w:abstractNumId w:val="9"/>
  </w:num>
  <w:num w:numId="9" w16cid:durableId="579169788">
    <w:abstractNumId w:val="4"/>
  </w:num>
  <w:num w:numId="10" w16cid:durableId="1009212071">
    <w:abstractNumId w:val="3"/>
  </w:num>
  <w:num w:numId="11" w16cid:durableId="750934270">
    <w:abstractNumId w:val="2"/>
  </w:num>
  <w:num w:numId="12" w16cid:durableId="1147819257">
    <w:abstractNumId w:val="12"/>
  </w:num>
  <w:num w:numId="13" w16cid:durableId="278142908">
    <w:abstractNumId w:val="7"/>
  </w:num>
  <w:num w:numId="14" w16cid:durableId="1219559662">
    <w:abstractNumId w:val="5"/>
  </w:num>
  <w:num w:numId="15" w16cid:durableId="19556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Sehb3VyFikCN0DoaHMBxC2x1sKrfqxiEwzLOReJNPK+0D7Gxq6c2jAuKG7ZgK24T+uW+gi7uyct3l/92p8qHg==" w:salt="jQrbu8fVwbi1ocRqiChNf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6126"/>
    <w:rsid w:val="00011E11"/>
    <w:rsid w:val="00014A4F"/>
    <w:rsid w:val="00017FC0"/>
    <w:rsid w:val="00060505"/>
    <w:rsid w:val="0009799A"/>
    <w:rsid w:val="000A3A6D"/>
    <w:rsid w:val="000A756D"/>
    <w:rsid w:val="000B19D6"/>
    <w:rsid w:val="000C3DDC"/>
    <w:rsid w:val="000C441E"/>
    <w:rsid w:val="000C5671"/>
    <w:rsid w:val="000D114F"/>
    <w:rsid w:val="000E61A3"/>
    <w:rsid w:val="001053B1"/>
    <w:rsid w:val="001118A0"/>
    <w:rsid w:val="00111E04"/>
    <w:rsid w:val="00114DF6"/>
    <w:rsid w:val="001355F4"/>
    <w:rsid w:val="00147994"/>
    <w:rsid w:val="00162B92"/>
    <w:rsid w:val="00164ACE"/>
    <w:rsid w:val="0016508A"/>
    <w:rsid w:val="001708C6"/>
    <w:rsid w:val="001A3156"/>
    <w:rsid w:val="001C09CE"/>
    <w:rsid w:val="001E1D3F"/>
    <w:rsid w:val="001E3225"/>
    <w:rsid w:val="001E5EE0"/>
    <w:rsid w:val="001F183E"/>
    <w:rsid w:val="001F52FC"/>
    <w:rsid w:val="001F7A84"/>
    <w:rsid w:val="00214384"/>
    <w:rsid w:val="002249FE"/>
    <w:rsid w:val="00231E14"/>
    <w:rsid w:val="00232706"/>
    <w:rsid w:val="00237C28"/>
    <w:rsid w:val="00244074"/>
    <w:rsid w:val="00257F09"/>
    <w:rsid w:val="00260554"/>
    <w:rsid w:val="00263807"/>
    <w:rsid w:val="0026501F"/>
    <w:rsid w:val="002709D0"/>
    <w:rsid w:val="00271DBD"/>
    <w:rsid w:val="00284277"/>
    <w:rsid w:val="002C398D"/>
    <w:rsid w:val="002F67B7"/>
    <w:rsid w:val="00303226"/>
    <w:rsid w:val="00307CEB"/>
    <w:rsid w:val="003358F4"/>
    <w:rsid w:val="003461DA"/>
    <w:rsid w:val="003639A3"/>
    <w:rsid w:val="003713E5"/>
    <w:rsid w:val="003A034D"/>
    <w:rsid w:val="003A2A21"/>
    <w:rsid w:val="003A35C8"/>
    <w:rsid w:val="003C7219"/>
    <w:rsid w:val="003D7189"/>
    <w:rsid w:val="003E0921"/>
    <w:rsid w:val="00406312"/>
    <w:rsid w:val="004232E5"/>
    <w:rsid w:val="0043296C"/>
    <w:rsid w:val="004439EB"/>
    <w:rsid w:val="00446A91"/>
    <w:rsid w:val="0048204D"/>
    <w:rsid w:val="00484224"/>
    <w:rsid w:val="00496759"/>
    <w:rsid w:val="004F0591"/>
    <w:rsid w:val="00502676"/>
    <w:rsid w:val="00523FD4"/>
    <w:rsid w:val="005269EB"/>
    <w:rsid w:val="00551A3D"/>
    <w:rsid w:val="005726FE"/>
    <w:rsid w:val="00573454"/>
    <w:rsid w:val="0058081F"/>
    <w:rsid w:val="005A70F0"/>
    <w:rsid w:val="005B6F28"/>
    <w:rsid w:val="005B7E0B"/>
    <w:rsid w:val="005C46C3"/>
    <w:rsid w:val="005D3B6E"/>
    <w:rsid w:val="005E1C2C"/>
    <w:rsid w:val="005E3BA6"/>
    <w:rsid w:val="00621538"/>
    <w:rsid w:val="006242AB"/>
    <w:rsid w:val="006426E8"/>
    <w:rsid w:val="00644FF8"/>
    <w:rsid w:val="0065321C"/>
    <w:rsid w:val="006563DC"/>
    <w:rsid w:val="00661DB0"/>
    <w:rsid w:val="00696E52"/>
    <w:rsid w:val="006A3C6F"/>
    <w:rsid w:val="006C1434"/>
    <w:rsid w:val="006C5EB5"/>
    <w:rsid w:val="006D2852"/>
    <w:rsid w:val="006D70EB"/>
    <w:rsid w:val="006E27D5"/>
    <w:rsid w:val="006E3C14"/>
    <w:rsid w:val="006E6C45"/>
    <w:rsid w:val="006E6CF8"/>
    <w:rsid w:val="006F4D8E"/>
    <w:rsid w:val="00703243"/>
    <w:rsid w:val="0070426E"/>
    <w:rsid w:val="007152C0"/>
    <w:rsid w:val="00733D68"/>
    <w:rsid w:val="00734102"/>
    <w:rsid w:val="007409B6"/>
    <w:rsid w:val="00746412"/>
    <w:rsid w:val="007960A8"/>
    <w:rsid w:val="007A344D"/>
    <w:rsid w:val="007A7F50"/>
    <w:rsid w:val="007B4A0C"/>
    <w:rsid w:val="007B52E3"/>
    <w:rsid w:val="007B603B"/>
    <w:rsid w:val="007F1A01"/>
    <w:rsid w:val="007F44E6"/>
    <w:rsid w:val="00801C64"/>
    <w:rsid w:val="008037EE"/>
    <w:rsid w:val="00803A2E"/>
    <w:rsid w:val="00812C52"/>
    <w:rsid w:val="00815706"/>
    <w:rsid w:val="008206FF"/>
    <w:rsid w:val="008223EA"/>
    <w:rsid w:val="008417CE"/>
    <w:rsid w:val="00842EAC"/>
    <w:rsid w:val="008433DE"/>
    <w:rsid w:val="0086288F"/>
    <w:rsid w:val="00874B33"/>
    <w:rsid w:val="00887DEB"/>
    <w:rsid w:val="008A18A2"/>
    <w:rsid w:val="008B007F"/>
    <w:rsid w:val="008B1264"/>
    <w:rsid w:val="008D1B93"/>
    <w:rsid w:val="008D5978"/>
    <w:rsid w:val="00906C25"/>
    <w:rsid w:val="009222DB"/>
    <w:rsid w:val="00945108"/>
    <w:rsid w:val="009565F5"/>
    <w:rsid w:val="009569A6"/>
    <w:rsid w:val="009602C7"/>
    <w:rsid w:val="00960827"/>
    <w:rsid w:val="009714AA"/>
    <w:rsid w:val="00985E9D"/>
    <w:rsid w:val="009A4855"/>
    <w:rsid w:val="009A756E"/>
    <w:rsid w:val="009A7BAF"/>
    <w:rsid w:val="009D03A4"/>
    <w:rsid w:val="009D47D8"/>
    <w:rsid w:val="009E6C1C"/>
    <w:rsid w:val="009E716C"/>
    <w:rsid w:val="00A00193"/>
    <w:rsid w:val="00A1166E"/>
    <w:rsid w:val="00A21358"/>
    <w:rsid w:val="00A4279D"/>
    <w:rsid w:val="00A47120"/>
    <w:rsid w:val="00A47A4B"/>
    <w:rsid w:val="00A56A42"/>
    <w:rsid w:val="00A62040"/>
    <w:rsid w:val="00A703C4"/>
    <w:rsid w:val="00A71087"/>
    <w:rsid w:val="00A7776E"/>
    <w:rsid w:val="00A82CB5"/>
    <w:rsid w:val="00AC6652"/>
    <w:rsid w:val="00AD1E37"/>
    <w:rsid w:val="00AD4310"/>
    <w:rsid w:val="00AD7672"/>
    <w:rsid w:val="00B00E3E"/>
    <w:rsid w:val="00B16F39"/>
    <w:rsid w:val="00B32818"/>
    <w:rsid w:val="00B54905"/>
    <w:rsid w:val="00B62577"/>
    <w:rsid w:val="00B85A82"/>
    <w:rsid w:val="00BA4416"/>
    <w:rsid w:val="00BC6B50"/>
    <w:rsid w:val="00BD3160"/>
    <w:rsid w:val="00BD7C1B"/>
    <w:rsid w:val="00BF7EB9"/>
    <w:rsid w:val="00C00348"/>
    <w:rsid w:val="00C24118"/>
    <w:rsid w:val="00C26AD6"/>
    <w:rsid w:val="00C7767E"/>
    <w:rsid w:val="00C85C30"/>
    <w:rsid w:val="00C93270"/>
    <w:rsid w:val="00CA683B"/>
    <w:rsid w:val="00CD684E"/>
    <w:rsid w:val="00CE3C14"/>
    <w:rsid w:val="00CE5C4E"/>
    <w:rsid w:val="00CF5C5D"/>
    <w:rsid w:val="00D03927"/>
    <w:rsid w:val="00D103AC"/>
    <w:rsid w:val="00D17BFB"/>
    <w:rsid w:val="00D25F86"/>
    <w:rsid w:val="00D35AA6"/>
    <w:rsid w:val="00D546DA"/>
    <w:rsid w:val="00D65802"/>
    <w:rsid w:val="00D72845"/>
    <w:rsid w:val="00D7719C"/>
    <w:rsid w:val="00D819BD"/>
    <w:rsid w:val="00DA77F3"/>
    <w:rsid w:val="00DB49D6"/>
    <w:rsid w:val="00DB6DA8"/>
    <w:rsid w:val="00DC562D"/>
    <w:rsid w:val="00DC58C0"/>
    <w:rsid w:val="00DF50D9"/>
    <w:rsid w:val="00E14F6B"/>
    <w:rsid w:val="00E53240"/>
    <w:rsid w:val="00E659B7"/>
    <w:rsid w:val="00E65C5C"/>
    <w:rsid w:val="00E72819"/>
    <w:rsid w:val="00E7711D"/>
    <w:rsid w:val="00EB1E94"/>
    <w:rsid w:val="00EB5E5B"/>
    <w:rsid w:val="00EC1B00"/>
    <w:rsid w:val="00EC5EA3"/>
    <w:rsid w:val="00EC7861"/>
    <w:rsid w:val="00ED4E01"/>
    <w:rsid w:val="00ED570B"/>
    <w:rsid w:val="00ED5AD7"/>
    <w:rsid w:val="00EE10D2"/>
    <w:rsid w:val="00F11BCC"/>
    <w:rsid w:val="00F223A9"/>
    <w:rsid w:val="00F50F10"/>
    <w:rsid w:val="00F52FE7"/>
    <w:rsid w:val="00F57018"/>
    <w:rsid w:val="00F60916"/>
    <w:rsid w:val="00F628D2"/>
    <w:rsid w:val="00F648CE"/>
    <w:rsid w:val="00F82DB9"/>
    <w:rsid w:val="00F87FD1"/>
    <w:rsid w:val="00F93D9A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936DF"/>
  <w15:chartTrackingRefBased/>
  <w15:docId w15:val="{13A2211D-88D3-4A2A-96B2-9C508C18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8C0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50F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50F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C58C0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65321C"/>
    <w:rPr>
      <w:rFonts w:ascii="Arial" w:hAnsi="Arial"/>
      <w:sz w:val="18"/>
      <w:szCs w:val="24"/>
    </w:rPr>
  </w:style>
  <w:style w:type="character" w:styleId="FollowedHyperlink">
    <w:name w:val="FollowedHyperlink"/>
    <w:rsid w:val="001708C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7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D61B4-854A-4660-8DF2-13B319C985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058336-58C0-4D0C-AD3B-B1980EAD5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57C9A-187C-4FF4-9996-D588019F32CF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FA037DF0-4BA5-40E9-B6D2-D3E84B1848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575047-DC1F-4837-904C-D75E4AE4F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G4.0-es</vt:lpstr>
    </vt:vector>
  </TitlesOfParts>
  <Company>California Certified Organic Farmers Inc.</Company>
  <LinksUpToDate>false</LinksUpToDate>
  <CharactersWithSpaces>6579</CharactersWithSpaces>
  <SharedDoc>false</SharedDoc>
  <HLinks>
    <vt:vector size="18" baseType="variant">
      <vt:variant>
        <vt:i4>7405610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G4.0-es</dc:title>
  <dc:subject/>
  <dc:creator>Network Administrator</dc:creator>
  <cp:keywords/>
  <cp:lastModifiedBy>Chloe Tsudama</cp:lastModifiedBy>
  <cp:revision>11</cp:revision>
  <cp:lastPrinted>2018-12-04T16:10:00Z</cp:lastPrinted>
  <dcterms:created xsi:type="dcterms:W3CDTF">2021-09-23T17:18:00Z</dcterms:created>
  <dcterms:modified xsi:type="dcterms:W3CDTF">2025-04-23T22:39:00Z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29798600.0000000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