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C8385" w14:textId="7155890A" w:rsidR="00815904" w:rsidRPr="00B85480" w:rsidRDefault="00C0101A" w:rsidP="000072DE">
      <w:pPr>
        <w:spacing w:before="60" w:after="120"/>
        <w:ind w:right="0"/>
        <w:jc w:val="center"/>
        <w:rPr>
          <w:rFonts w:cs="Arial"/>
          <w:b/>
          <w:sz w:val="28"/>
          <w:szCs w:val="28"/>
          <w:lang w:val="es-MX"/>
        </w:rPr>
      </w:pPr>
      <w:r w:rsidRPr="00B85480">
        <w:rPr>
          <w:rFonts w:cs="Arial"/>
          <w:b/>
          <w:bCs/>
          <w:sz w:val="28"/>
          <w:szCs w:val="28"/>
          <w:lang w:val="es-MX"/>
        </w:rPr>
        <w:t>Plan de prevención del fraude orgánico</w:t>
      </w:r>
    </w:p>
    <w:tbl>
      <w:tblPr>
        <w:tblW w:w="10980" w:type="dxa"/>
        <w:tblLayout w:type="fixed"/>
        <w:tblCellMar>
          <w:left w:w="115" w:type="dxa"/>
          <w:right w:w="115" w:type="dxa"/>
        </w:tblCellMar>
        <w:tblLook w:val="01E0" w:firstRow="1" w:lastRow="1" w:firstColumn="1" w:lastColumn="1" w:noHBand="0" w:noVBand="0"/>
      </w:tblPr>
      <w:tblGrid>
        <w:gridCol w:w="2520"/>
        <w:gridCol w:w="6480"/>
        <w:gridCol w:w="900"/>
        <w:gridCol w:w="1080"/>
      </w:tblGrid>
      <w:tr w:rsidR="001A7D23" w:rsidRPr="00D61999" w14:paraId="1BB85A4A" w14:textId="77777777" w:rsidTr="003C0FAE">
        <w:trPr>
          <w:cantSplit/>
          <w:trHeight w:val="288"/>
        </w:trPr>
        <w:tc>
          <w:tcPr>
            <w:tcW w:w="2520" w:type="dxa"/>
          </w:tcPr>
          <w:p w14:paraId="1BB85A46" w14:textId="248C8C30" w:rsidR="001A7D23" w:rsidRPr="00D61999" w:rsidRDefault="00C0101A" w:rsidP="000072DE">
            <w:pPr>
              <w:spacing w:before="60" w:line="240" w:lineRule="auto"/>
              <w:ind w:left="-115" w:right="-43"/>
              <w:rPr>
                <w:rFonts w:cs="Arial"/>
                <w:sz w:val="20"/>
                <w:szCs w:val="20"/>
              </w:rPr>
            </w:pPr>
            <w:r w:rsidRPr="00D61999">
              <w:rPr>
                <w:rFonts w:cs="Arial"/>
                <w:b/>
                <w:bCs/>
                <w:sz w:val="20"/>
                <w:szCs w:val="20"/>
              </w:rPr>
              <w:t>Nombre de la Operación</w:t>
            </w:r>
            <w:r w:rsidR="001A7D23" w:rsidRPr="00D61999">
              <w:rPr>
                <w:rFonts w:cs="Arial"/>
                <w:b/>
                <w:bCs/>
                <w:sz w:val="20"/>
                <w:szCs w:val="20"/>
              </w:rPr>
              <w:t>:</w:t>
            </w:r>
          </w:p>
        </w:tc>
        <w:tc>
          <w:tcPr>
            <w:tcW w:w="6480" w:type="dxa"/>
            <w:tcBorders>
              <w:bottom w:val="single" w:sz="4" w:space="0" w:color="auto"/>
            </w:tcBorders>
            <w:vAlign w:val="center"/>
          </w:tcPr>
          <w:p w14:paraId="1BB85A47" w14:textId="77777777" w:rsidR="001A7D23" w:rsidRPr="00D61999" w:rsidRDefault="001A7D23" w:rsidP="000072DE">
            <w:pPr>
              <w:spacing w:before="60" w:line="240" w:lineRule="auto"/>
              <w:ind w:left="-115" w:right="-43"/>
              <w:rPr>
                <w:rFonts w:cs="Arial"/>
                <w:b/>
                <w:color w:val="0070C0"/>
                <w:sz w:val="20"/>
                <w:szCs w:val="20"/>
              </w:rPr>
            </w:pPr>
            <w:r w:rsidRPr="00D61999">
              <w:rPr>
                <w:rFonts w:cs="Arial"/>
                <w:b/>
                <w:color w:val="0070C0"/>
                <w:spacing w:val="-10"/>
                <w:sz w:val="20"/>
                <w:szCs w:val="20"/>
              </w:rPr>
              <w:fldChar w:fldCharType="begin">
                <w:ffData>
                  <w:name w:val="Text127"/>
                  <w:enabled/>
                  <w:calcOnExit w:val="0"/>
                  <w:textInput/>
                </w:ffData>
              </w:fldChar>
            </w:r>
            <w:bookmarkStart w:id="0" w:name="Text127"/>
            <w:r w:rsidRPr="00D61999">
              <w:rPr>
                <w:rFonts w:cs="Arial"/>
                <w:b/>
                <w:color w:val="0070C0"/>
                <w:spacing w:val="-10"/>
                <w:sz w:val="20"/>
                <w:szCs w:val="20"/>
              </w:rPr>
              <w:instrText xml:space="preserve"> FORMTEXT </w:instrText>
            </w:r>
            <w:r w:rsidRPr="00D61999">
              <w:rPr>
                <w:rFonts w:cs="Arial"/>
                <w:b/>
                <w:color w:val="0070C0"/>
                <w:spacing w:val="-10"/>
                <w:sz w:val="20"/>
                <w:szCs w:val="20"/>
              </w:rPr>
            </w:r>
            <w:r w:rsidRPr="00D61999">
              <w:rPr>
                <w:rFonts w:cs="Arial"/>
                <w:b/>
                <w:color w:val="0070C0"/>
                <w:spacing w:val="-10"/>
                <w:sz w:val="20"/>
                <w:szCs w:val="20"/>
              </w:rPr>
              <w:fldChar w:fldCharType="separate"/>
            </w:r>
            <w:r w:rsidRPr="00D61999">
              <w:rPr>
                <w:rFonts w:cs="Arial"/>
                <w:b/>
                <w:noProof/>
                <w:color w:val="0070C0"/>
                <w:spacing w:val="-10"/>
                <w:sz w:val="20"/>
                <w:szCs w:val="20"/>
              </w:rPr>
              <w:t> </w:t>
            </w:r>
            <w:r w:rsidRPr="00D61999">
              <w:rPr>
                <w:rFonts w:cs="Arial"/>
                <w:b/>
                <w:noProof/>
                <w:color w:val="0070C0"/>
                <w:spacing w:val="-10"/>
                <w:sz w:val="20"/>
                <w:szCs w:val="20"/>
              </w:rPr>
              <w:t> </w:t>
            </w:r>
            <w:r w:rsidRPr="00D61999">
              <w:rPr>
                <w:rFonts w:cs="Arial"/>
                <w:b/>
                <w:noProof/>
                <w:color w:val="0070C0"/>
                <w:spacing w:val="-10"/>
                <w:sz w:val="20"/>
                <w:szCs w:val="20"/>
              </w:rPr>
              <w:t> </w:t>
            </w:r>
            <w:r w:rsidRPr="00D61999">
              <w:rPr>
                <w:rFonts w:cs="Arial"/>
                <w:b/>
                <w:noProof/>
                <w:color w:val="0070C0"/>
                <w:spacing w:val="-10"/>
                <w:sz w:val="20"/>
                <w:szCs w:val="20"/>
              </w:rPr>
              <w:t> </w:t>
            </w:r>
            <w:r w:rsidRPr="00D61999">
              <w:rPr>
                <w:rFonts w:cs="Arial"/>
                <w:b/>
                <w:noProof/>
                <w:color w:val="0070C0"/>
                <w:spacing w:val="-10"/>
                <w:sz w:val="20"/>
                <w:szCs w:val="20"/>
              </w:rPr>
              <w:t> </w:t>
            </w:r>
            <w:r w:rsidRPr="00D61999">
              <w:rPr>
                <w:rFonts w:cs="Arial"/>
                <w:b/>
                <w:color w:val="0070C0"/>
                <w:spacing w:val="-10"/>
                <w:sz w:val="20"/>
                <w:szCs w:val="20"/>
              </w:rPr>
              <w:fldChar w:fldCharType="end"/>
            </w:r>
            <w:bookmarkEnd w:id="0"/>
          </w:p>
        </w:tc>
        <w:tc>
          <w:tcPr>
            <w:tcW w:w="900" w:type="dxa"/>
            <w:tcBorders>
              <w:left w:val="nil"/>
            </w:tcBorders>
            <w:vAlign w:val="center"/>
          </w:tcPr>
          <w:p w14:paraId="1BB85A48" w14:textId="3EEAD837" w:rsidR="001A7D23" w:rsidRPr="00D61999" w:rsidRDefault="00C0101A" w:rsidP="000072DE">
            <w:pPr>
              <w:spacing w:before="60" w:line="240" w:lineRule="auto"/>
              <w:ind w:right="-43"/>
              <w:rPr>
                <w:rFonts w:cs="Arial"/>
                <w:b/>
                <w:sz w:val="20"/>
                <w:szCs w:val="20"/>
              </w:rPr>
            </w:pPr>
            <w:r w:rsidRPr="00D61999">
              <w:rPr>
                <w:rFonts w:cs="Arial"/>
                <w:b/>
                <w:sz w:val="20"/>
                <w:szCs w:val="20"/>
              </w:rPr>
              <w:t>Fecha</w:t>
            </w:r>
            <w:r w:rsidR="001A7D23" w:rsidRPr="00D61999">
              <w:rPr>
                <w:rFonts w:cs="Arial"/>
                <w:b/>
                <w:sz w:val="20"/>
                <w:szCs w:val="20"/>
              </w:rPr>
              <w:t>:</w:t>
            </w:r>
          </w:p>
        </w:tc>
        <w:tc>
          <w:tcPr>
            <w:tcW w:w="1080" w:type="dxa"/>
            <w:tcBorders>
              <w:bottom w:val="single" w:sz="4" w:space="0" w:color="auto"/>
            </w:tcBorders>
            <w:vAlign w:val="center"/>
          </w:tcPr>
          <w:p w14:paraId="1BB85A49" w14:textId="418CFDD8" w:rsidR="001A7D23" w:rsidRPr="00D61999" w:rsidRDefault="008702BE" w:rsidP="000072DE">
            <w:pPr>
              <w:spacing w:before="60" w:line="240" w:lineRule="auto"/>
              <w:ind w:left="-115" w:right="-43"/>
              <w:rPr>
                <w:rFonts w:cs="Arial"/>
                <w:b/>
                <w:color w:val="0070C0"/>
                <w:sz w:val="20"/>
                <w:szCs w:val="20"/>
              </w:rPr>
            </w:pPr>
            <w:r w:rsidRPr="00D61999">
              <w:rPr>
                <w:rFonts w:cs="Arial"/>
                <w:b/>
                <w:color w:val="0070C0"/>
                <w:spacing w:val="-10"/>
                <w:sz w:val="20"/>
                <w:szCs w:val="20"/>
              </w:rPr>
              <w:fldChar w:fldCharType="begin">
                <w:ffData>
                  <w:name w:val="Text127"/>
                  <w:enabled/>
                  <w:calcOnExit w:val="0"/>
                  <w:textInput/>
                </w:ffData>
              </w:fldChar>
            </w:r>
            <w:r w:rsidRPr="00D61999">
              <w:rPr>
                <w:rFonts w:cs="Arial"/>
                <w:b/>
                <w:color w:val="0070C0"/>
                <w:spacing w:val="-10"/>
                <w:sz w:val="20"/>
                <w:szCs w:val="20"/>
              </w:rPr>
              <w:instrText xml:space="preserve"> FORMTEXT </w:instrText>
            </w:r>
            <w:r w:rsidRPr="00D61999">
              <w:rPr>
                <w:rFonts w:cs="Arial"/>
                <w:b/>
                <w:color w:val="0070C0"/>
                <w:spacing w:val="-10"/>
                <w:sz w:val="20"/>
                <w:szCs w:val="20"/>
              </w:rPr>
            </w:r>
            <w:r w:rsidRPr="00D61999">
              <w:rPr>
                <w:rFonts w:cs="Arial"/>
                <w:b/>
                <w:color w:val="0070C0"/>
                <w:spacing w:val="-10"/>
                <w:sz w:val="20"/>
                <w:szCs w:val="20"/>
              </w:rPr>
              <w:fldChar w:fldCharType="separate"/>
            </w:r>
            <w:r w:rsidRPr="00D61999">
              <w:rPr>
                <w:rFonts w:cs="Arial"/>
                <w:b/>
                <w:noProof/>
                <w:color w:val="0070C0"/>
                <w:spacing w:val="-10"/>
                <w:sz w:val="20"/>
                <w:szCs w:val="20"/>
              </w:rPr>
              <w:t> </w:t>
            </w:r>
            <w:r w:rsidRPr="00D61999">
              <w:rPr>
                <w:rFonts w:cs="Arial"/>
                <w:b/>
                <w:noProof/>
                <w:color w:val="0070C0"/>
                <w:spacing w:val="-10"/>
                <w:sz w:val="20"/>
                <w:szCs w:val="20"/>
              </w:rPr>
              <w:t> </w:t>
            </w:r>
            <w:r w:rsidRPr="00D61999">
              <w:rPr>
                <w:rFonts w:cs="Arial"/>
                <w:b/>
                <w:noProof/>
                <w:color w:val="0070C0"/>
                <w:spacing w:val="-10"/>
                <w:sz w:val="20"/>
                <w:szCs w:val="20"/>
              </w:rPr>
              <w:t> </w:t>
            </w:r>
            <w:r w:rsidRPr="00D61999">
              <w:rPr>
                <w:rFonts w:cs="Arial"/>
                <w:b/>
                <w:noProof/>
                <w:color w:val="0070C0"/>
                <w:spacing w:val="-10"/>
                <w:sz w:val="20"/>
                <w:szCs w:val="20"/>
              </w:rPr>
              <w:t> </w:t>
            </w:r>
            <w:r w:rsidRPr="00D61999">
              <w:rPr>
                <w:rFonts w:cs="Arial"/>
                <w:b/>
                <w:noProof/>
                <w:color w:val="0070C0"/>
                <w:spacing w:val="-10"/>
                <w:sz w:val="20"/>
                <w:szCs w:val="20"/>
              </w:rPr>
              <w:t> </w:t>
            </w:r>
            <w:r w:rsidRPr="00D61999">
              <w:rPr>
                <w:rFonts w:cs="Arial"/>
                <w:b/>
                <w:color w:val="0070C0"/>
                <w:spacing w:val="-10"/>
                <w:sz w:val="20"/>
                <w:szCs w:val="20"/>
              </w:rPr>
              <w:fldChar w:fldCharType="end"/>
            </w:r>
          </w:p>
        </w:tc>
      </w:tr>
    </w:tbl>
    <w:p w14:paraId="15D7B598" w14:textId="14EFF371" w:rsidR="004B79A0" w:rsidRPr="00B85480" w:rsidRDefault="006F6F44" w:rsidP="000072DE">
      <w:pPr>
        <w:pStyle w:val="BodyText2"/>
        <w:spacing w:before="60" w:line="240" w:lineRule="auto"/>
        <w:ind w:right="0"/>
        <w:jc w:val="left"/>
        <w:rPr>
          <w:rFonts w:cs="Arial"/>
          <w:szCs w:val="18"/>
          <w:lang w:val="es-MX"/>
        </w:rPr>
      </w:pPr>
      <w:r w:rsidRPr="00B85480">
        <w:rPr>
          <w:rFonts w:cs="Arial"/>
          <w:iCs/>
          <w:kern w:val="18"/>
          <w:szCs w:val="18"/>
          <w:lang w:val="es-MX"/>
        </w:rPr>
        <w:t>Utilice esta hoja de trabajo para describir las prácticas y procedimientos de seguimiento que utiliza para verificar a los proveedores en la cadena de suministro y la condición orgánica de los productos agrícolas recibidos para detectar y prevenir el fraude orgánico. Describa también las prácticas y procedimientos de control aplicados para verificar que su plan se aplica eficazmente.</w:t>
      </w:r>
      <w:r w:rsidR="004B79A0" w:rsidRPr="00B85480">
        <w:rPr>
          <w:rFonts w:cs="Arial"/>
          <w:iCs/>
          <w:szCs w:val="18"/>
          <w:lang w:val="es-MX"/>
        </w:rPr>
        <w:t xml:space="preserve"> </w:t>
      </w:r>
    </w:p>
    <w:p w14:paraId="71362B92" w14:textId="44290F9E" w:rsidR="00FD5196" w:rsidRPr="00B85480" w:rsidRDefault="007E7EFB" w:rsidP="00996C3A">
      <w:pPr>
        <w:pStyle w:val="NoSpacing"/>
        <w:numPr>
          <w:ilvl w:val="0"/>
          <w:numId w:val="80"/>
        </w:numPr>
        <w:spacing w:before="60"/>
        <w:ind w:left="360" w:right="0"/>
        <w:contextualSpacing/>
        <w:rPr>
          <w:rFonts w:cs="Arial"/>
          <w:lang w:val="es-MX"/>
        </w:rPr>
      </w:pPr>
      <w:r w:rsidRPr="00B85480">
        <w:rPr>
          <w:rFonts w:cs="Arial"/>
          <w:lang w:val="es-MX"/>
        </w:rPr>
        <w:t>Usted es responsable de utilizar medios apropiados y eficaces para prevenir el fraude orgánico en su cadena de suministro. Su plan de prevención del fraude debe reflejar las actividades, el alcance y la complejidad de su cadena de suministro.</w:t>
      </w:r>
    </w:p>
    <w:p w14:paraId="7AC06348" w14:textId="70C0CEF1" w:rsidR="003F3709" w:rsidRPr="00B85480" w:rsidRDefault="0029383D" w:rsidP="00996C3A">
      <w:pPr>
        <w:pStyle w:val="NoSpacing"/>
        <w:numPr>
          <w:ilvl w:val="0"/>
          <w:numId w:val="80"/>
        </w:numPr>
        <w:spacing w:before="60"/>
        <w:ind w:left="360" w:right="0"/>
        <w:contextualSpacing/>
        <w:rPr>
          <w:rFonts w:cs="Arial"/>
          <w:lang w:val="es-MX"/>
        </w:rPr>
      </w:pPr>
      <w:r w:rsidRPr="00B85480">
        <w:rPr>
          <w:rFonts w:cs="Arial"/>
          <w:lang w:val="es-MX"/>
        </w:rPr>
        <w:t xml:space="preserve">Este formato, incluyendo cualquier anexo, puede servir como su Plan de Prevención de Fraude Orgánico si no tiene la prevención de fraude orgánico integrada en su programa de </w:t>
      </w:r>
      <w:r w:rsidR="002B2325" w:rsidRPr="00B85480">
        <w:rPr>
          <w:rFonts w:cs="Arial"/>
          <w:lang w:val="es-MX"/>
        </w:rPr>
        <w:t>inocuidad</w:t>
      </w:r>
      <w:r w:rsidRPr="00B85480">
        <w:rPr>
          <w:rFonts w:cs="Arial"/>
          <w:lang w:val="es-MX"/>
        </w:rPr>
        <w:t xml:space="preserve"> alimentaria y no está inscrito en el programa Solución Prevención de Fraude de la OTA.</w:t>
      </w:r>
    </w:p>
    <w:p w14:paraId="517B9C3E" w14:textId="2E601225" w:rsidR="003A0614" w:rsidRPr="00B85480" w:rsidRDefault="003F4EFD" w:rsidP="00996C3A">
      <w:pPr>
        <w:pStyle w:val="NoSpacing"/>
        <w:numPr>
          <w:ilvl w:val="0"/>
          <w:numId w:val="80"/>
        </w:numPr>
        <w:spacing w:before="60"/>
        <w:ind w:left="360" w:right="0"/>
        <w:contextualSpacing/>
        <w:rPr>
          <w:rFonts w:cs="Arial"/>
          <w:lang w:val="es-MX"/>
        </w:rPr>
      </w:pPr>
      <w:r w:rsidRPr="00B85480">
        <w:rPr>
          <w:rFonts w:cs="Arial"/>
          <w:lang w:val="es-MX"/>
        </w:rPr>
        <w:t>Un Plan de Prevención de Fraude Orgánico es un documento vivo que debe ser actualizado según sea necesario para reflejar las circunstancias cambiantes, ingredientes, prácticas comerciales, cadenas de suministro, etc.</w:t>
      </w:r>
    </w:p>
    <w:p w14:paraId="135C24B4" w14:textId="1F179DCC" w:rsidR="000D7C64" w:rsidRPr="00B85480" w:rsidRDefault="00FD2B13" w:rsidP="000072DE">
      <w:pPr>
        <w:pStyle w:val="BodyText"/>
        <w:numPr>
          <w:ilvl w:val="0"/>
          <w:numId w:val="0"/>
        </w:numPr>
        <w:spacing w:before="60" w:after="0" w:line="240" w:lineRule="auto"/>
        <w:ind w:right="0"/>
        <w:rPr>
          <w:rFonts w:cs="Arial"/>
          <w:b/>
          <w:lang w:val="es-MX"/>
        </w:rPr>
      </w:pPr>
      <w:r w:rsidRPr="00B85480">
        <w:rPr>
          <w:rFonts w:cs="Arial"/>
          <w:b/>
          <w:bCs/>
          <w:lang w:val="es-MX"/>
        </w:rPr>
        <w:t>No todos los planes de prevención del fraude orgánico serán iguales. De acuerdo con las mejores prácticas descritas por el NOP, un Plan de Prevención de Fraude Orgánico puede incluir los elementos indicados a continuación.</w:t>
      </w:r>
    </w:p>
    <w:p w14:paraId="7674267A" w14:textId="76D8823A" w:rsidR="002A6BDB" w:rsidRPr="00B85480" w:rsidRDefault="00FD2B13" w:rsidP="00FE7E49">
      <w:pPr>
        <w:pStyle w:val="Heading2"/>
        <w:keepNext w:val="0"/>
        <w:numPr>
          <w:ilvl w:val="0"/>
          <w:numId w:val="16"/>
        </w:numPr>
        <w:tabs>
          <w:tab w:val="clear" w:pos="360"/>
        </w:tabs>
        <w:spacing w:before="120" w:after="0"/>
        <w:rPr>
          <w:rFonts w:ascii="Arial" w:hAnsi="Arial"/>
          <w:lang w:val="es-MX"/>
        </w:rPr>
      </w:pPr>
      <w:r w:rsidRPr="00B85480">
        <w:rPr>
          <w:rFonts w:ascii="Arial" w:hAnsi="Arial"/>
          <w:lang w:val="es-MX"/>
        </w:rPr>
        <w:t>Mapa de la cadena de suministro</w:t>
      </w:r>
    </w:p>
    <w:p w14:paraId="5CAFD5A6" w14:textId="67370F81" w:rsidR="004657B2" w:rsidRPr="00B85480" w:rsidRDefault="004657B2" w:rsidP="000072DE">
      <w:pPr>
        <w:pStyle w:val="BodyText"/>
        <w:numPr>
          <w:ilvl w:val="1"/>
          <w:numId w:val="16"/>
        </w:numPr>
        <w:spacing w:before="60" w:after="0" w:line="240" w:lineRule="auto"/>
        <w:ind w:right="0"/>
        <w:rPr>
          <w:rFonts w:cs="Arial"/>
          <w:lang w:val="es-MX"/>
        </w:rPr>
      </w:pPr>
      <w:r w:rsidRPr="00B85480">
        <w:rPr>
          <w:rFonts w:cs="Arial"/>
          <w:lang w:val="es-MX"/>
        </w:rPr>
        <w:t>Adjunte un mapa de su cadena de suministro, empezando por las operaciones certificadas que le preceden en la cadena de suministro y terminando con las operaciones certificadas a las que vende o envía productos orgánicos. No es necesario presentar un mapa separado para cada ingrediente a menos que las cadenas de suministro sean significativamente diferentes.</w:t>
      </w:r>
    </w:p>
    <w:p w14:paraId="4F11D16B" w14:textId="77777777" w:rsidR="00941C0A" w:rsidRPr="00B85480" w:rsidRDefault="00941C0A" w:rsidP="000072DE">
      <w:pPr>
        <w:pStyle w:val="BodyText"/>
        <w:numPr>
          <w:ilvl w:val="0"/>
          <w:numId w:val="34"/>
        </w:numPr>
        <w:spacing w:before="60" w:after="0" w:line="240" w:lineRule="auto"/>
        <w:ind w:right="0"/>
        <w:contextualSpacing/>
        <w:rPr>
          <w:rFonts w:cs="Arial"/>
          <w:lang w:val="es-MX"/>
        </w:rPr>
      </w:pPr>
      <w:r w:rsidRPr="00B85480">
        <w:rPr>
          <w:rFonts w:cs="Arial"/>
          <w:lang w:val="es-MX"/>
        </w:rPr>
        <w:t xml:space="preserve">Incluya los pasos que tienen lugar fuera de las instalaciones, como el transporte y el almacenamiento. </w:t>
      </w:r>
    </w:p>
    <w:p w14:paraId="799BE1EA" w14:textId="1C984ED5" w:rsidR="00941C0A" w:rsidRPr="00B85480" w:rsidRDefault="00941C0A" w:rsidP="000072DE">
      <w:pPr>
        <w:pStyle w:val="BodyText"/>
        <w:numPr>
          <w:ilvl w:val="0"/>
          <w:numId w:val="34"/>
        </w:numPr>
        <w:spacing w:before="60" w:after="0" w:line="240" w:lineRule="auto"/>
        <w:ind w:right="0"/>
        <w:contextualSpacing/>
        <w:rPr>
          <w:rFonts w:cs="Arial"/>
          <w:lang w:val="es-MX"/>
        </w:rPr>
      </w:pPr>
      <w:r w:rsidRPr="00B85480">
        <w:rPr>
          <w:rFonts w:cs="Arial"/>
          <w:lang w:val="es-MX"/>
        </w:rPr>
        <w:t>Si el producto se mueve a través de diferentes instalaciones, describa el flujo a través de las diferentes instalaciones.</w:t>
      </w:r>
    </w:p>
    <w:p w14:paraId="358DEAA0" w14:textId="033BBED5" w:rsidR="002A6BDB" w:rsidRPr="00B85480" w:rsidRDefault="00941C0A" w:rsidP="000072DE">
      <w:pPr>
        <w:pStyle w:val="BodyText"/>
        <w:numPr>
          <w:ilvl w:val="0"/>
          <w:numId w:val="34"/>
        </w:numPr>
        <w:spacing w:before="60" w:after="0" w:line="240" w:lineRule="auto"/>
        <w:ind w:right="0"/>
        <w:contextualSpacing/>
        <w:rPr>
          <w:rFonts w:cs="Arial"/>
          <w:lang w:val="es-MX"/>
        </w:rPr>
      </w:pPr>
      <w:r w:rsidRPr="00B85480">
        <w:rPr>
          <w:rFonts w:cs="Arial"/>
          <w:lang w:val="es-MX"/>
        </w:rPr>
        <w:t xml:space="preserve">Indique cuándo el producto cambia de propietario, incluida cualquier importación o exportación.   </w:t>
      </w:r>
    </w:p>
    <w:p w14:paraId="2BBE45CA" w14:textId="35714E35" w:rsidR="00DB1008" w:rsidRPr="00B85480" w:rsidRDefault="002A6BDB" w:rsidP="000072DE">
      <w:pPr>
        <w:pStyle w:val="BodyText"/>
        <w:numPr>
          <w:ilvl w:val="0"/>
          <w:numId w:val="0"/>
        </w:numPr>
        <w:spacing w:before="60" w:after="0" w:line="240" w:lineRule="auto"/>
        <w:ind w:left="360" w:right="0"/>
        <w:rPr>
          <w:rFonts w:cs="Arial"/>
          <w:lang w:val="es-MX"/>
        </w:rPr>
      </w:pPr>
      <w:r w:rsidRPr="00B85480">
        <w:rPr>
          <w:rFonts w:cs="Arial"/>
          <w:szCs w:val="18"/>
        </w:rPr>
        <w:fldChar w:fldCharType="begin">
          <w:ffData>
            <w:name w:val="Check1"/>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003007" w:rsidRPr="00B85480">
        <w:rPr>
          <w:rFonts w:cs="Arial"/>
          <w:szCs w:val="18"/>
          <w:lang w:val="es-MX"/>
        </w:rPr>
        <w:t>Mapa de cadena de suministro adjunto.</w:t>
      </w:r>
    </w:p>
    <w:p w14:paraId="056A965E" w14:textId="662A10EF" w:rsidR="00C33BDA" w:rsidRPr="00B85480" w:rsidRDefault="00C33BDA" w:rsidP="00FE7E49">
      <w:pPr>
        <w:pStyle w:val="Heading2"/>
        <w:keepNext w:val="0"/>
        <w:numPr>
          <w:ilvl w:val="0"/>
          <w:numId w:val="16"/>
        </w:numPr>
        <w:tabs>
          <w:tab w:val="clear" w:pos="360"/>
        </w:tabs>
        <w:spacing w:before="120" w:after="0"/>
        <w:rPr>
          <w:rFonts w:ascii="Arial" w:hAnsi="Arial"/>
          <w:lang w:val="es-MX"/>
        </w:rPr>
      </w:pPr>
      <w:r w:rsidRPr="00B85480">
        <w:rPr>
          <w:rFonts w:ascii="Arial" w:hAnsi="Arial"/>
          <w:lang w:val="es-MX"/>
        </w:rPr>
        <w:t>Prácticas para verificar la condición orgánica de cualquier producto que adquiera y/o utilice</w:t>
      </w:r>
    </w:p>
    <w:p w14:paraId="5B869E0E" w14:textId="3F584E03" w:rsidR="00976B73" w:rsidRPr="00B85480" w:rsidRDefault="00976B73" w:rsidP="00473CCE">
      <w:pPr>
        <w:pStyle w:val="NoSpacing"/>
        <w:numPr>
          <w:ilvl w:val="0"/>
          <w:numId w:val="80"/>
        </w:numPr>
        <w:spacing w:before="60"/>
        <w:ind w:left="360" w:right="0"/>
        <w:contextualSpacing/>
        <w:rPr>
          <w:rFonts w:cs="Arial"/>
          <w:lang w:val="es-MX"/>
        </w:rPr>
      </w:pPr>
      <w:r w:rsidRPr="00B85480">
        <w:rPr>
          <w:rFonts w:cs="Arial"/>
          <w:lang w:val="es-MX"/>
        </w:rPr>
        <w:t xml:space="preserve">Debe mantener certificados orgánicos para todos los proveedores, importadores, </w:t>
      </w:r>
      <w:r w:rsidR="00A030C2" w:rsidRPr="00B85480">
        <w:rPr>
          <w:rFonts w:cs="Arial"/>
          <w:lang w:val="es-MX"/>
        </w:rPr>
        <w:t>empacador</w:t>
      </w:r>
      <w:r w:rsidR="008E56D5" w:rsidRPr="00B85480">
        <w:rPr>
          <w:rFonts w:cs="Arial"/>
          <w:lang w:val="es-MX"/>
        </w:rPr>
        <w:t>es</w:t>
      </w:r>
      <w:r w:rsidRPr="00B85480">
        <w:rPr>
          <w:rFonts w:cs="Arial"/>
          <w:lang w:val="es-MX"/>
        </w:rPr>
        <w:t xml:space="preserve"> contratados, propietarios de marcas privadas certificadas, instalaciones de almacenamiento y cualquier otra operación orgánica certificada con la que trabaje. </w:t>
      </w:r>
    </w:p>
    <w:p w14:paraId="566A5B79" w14:textId="39B5996A" w:rsidR="00976B73" w:rsidRPr="00B85480" w:rsidRDefault="00976B73" w:rsidP="00473CCE">
      <w:pPr>
        <w:pStyle w:val="NoSpacing"/>
        <w:numPr>
          <w:ilvl w:val="0"/>
          <w:numId w:val="80"/>
        </w:numPr>
        <w:spacing w:before="60"/>
        <w:ind w:left="360" w:right="0"/>
        <w:contextualSpacing/>
        <w:rPr>
          <w:rFonts w:cs="Arial"/>
          <w:lang w:val="es-MX"/>
        </w:rPr>
      </w:pPr>
      <w:r w:rsidRPr="00B85480">
        <w:rPr>
          <w:rFonts w:cs="Arial"/>
          <w:lang w:val="es-MX"/>
        </w:rPr>
        <w:t xml:space="preserve">Debe asegurarse de que todos los certificados están actualizados (emitidos en los últimos 15 meses) y completos; deben indicar productos/cultivos/parcelas/marcas específicas. Si exporta productos, el certificado debe indicar la conformidad con el mercado de exportación. </w:t>
      </w:r>
    </w:p>
    <w:p w14:paraId="690AC3DE" w14:textId="38ECC568" w:rsidR="00BB3910" w:rsidRPr="00B85480" w:rsidRDefault="00976B73" w:rsidP="00473CCE">
      <w:pPr>
        <w:pStyle w:val="NoSpacing"/>
        <w:numPr>
          <w:ilvl w:val="0"/>
          <w:numId w:val="80"/>
        </w:numPr>
        <w:spacing w:before="60"/>
        <w:ind w:left="360" w:right="0"/>
        <w:contextualSpacing/>
        <w:rPr>
          <w:rFonts w:cs="Arial"/>
          <w:lang w:val="es-MX"/>
        </w:rPr>
      </w:pPr>
      <w:r w:rsidRPr="00B85480">
        <w:rPr>
          <w:rFonts w:cs="Arial"/>
          <w:lang w:val="es-MX"/>
        </w:rPr>
        <w:t xml:space="preserve">Para operaciones certificadas por el USDA NOP, consulte la </w:t>
      </w:r>
      <w:hyperlink r:id="rId12" w:history="1">
        <w:r w:rsidRPr="00B85480">
          <w:rPr>
            <w:rStyle w:val="Hyperlink"/>
            <w:rFonts w:cs="Arial"/>
            <w:lang w:val="es-MX"/>
          </w:rPr>
          <w:t>Base de Datos de Integridad Orgánica (Integ</w:t>
        </w:r>
        <w:r w:rsidR="005B7AE7" w:rsidRPr="00B85480">
          <w:rPr>
            <w:rStyle w:val="Hyperlink"/>
            <w:rFonts w:cs="Arial"/>
            <w:lang w:val="es-MX"/>
          </w:rPr>
          <w:t>rity</w:t>
        </w:r>
        <w:r w:rsidRPr="00B85480">
          <w:rPr>
            <w:rStyle w:val="Hyperlink"/>
            <w:rFonts w:cs="Arial"/>
            <w:lang w:val="es-MX"/>
          </w:rPr>
          <w:t>)</w:t>
        </w:r>
      </w:hyperlink>
      <w:r w:rsidRPr="00B85480">
        <w:rPr>
          <w:rFonts w:cs="Arial"/>
          <w:lang w:val="es-MX"/>
        </w:rPr>
        <w:t xml:space="preserve"> para conocer el esta</w:t>
      </w:r>
      <w:r w:rsidR="007357F0" w:rsidRPr="00B85480">
        <w:rPr>
          <w:rFonts w:cs="Arial"/>
          <w:lang w:val="es-MX"/>
        </w:rPr>
        <w:t>tus</w:t>
      </w:r>
      <w:r w:rsidRPr="00B85480">
        <w:rPr>
          <w:rFonts w:cs="Arial"/>
          <w:lang w:val="es-MX"/>
        </w:rPr>
        <w:t xml:space="preserve"> general de la certificación. Los listados de productos deben solicitarse por separado de la operación.</w:t>
      </w:r>
    </w:p>
    <w:p w14:paraId="121C2DC7" w14:textId="53772CAD" w:rsidR="002B108E" w:rsidRPr="00B85480" w:rsidRDefault="002B108E" w:rsidP="000072DE">
      <w:pPr>
        <w:pStyle w:val="NoSpacing"/>
        <w:numPr>
          <w:ilvl w:val="0"/>
          <w:numId w:val="63"/>
        </w:numPr>
        <w:spacing w:before="60"/>
        <w:ind w:left="360" w:right="0"/>
        <w:contextualSpacing/>
        <w:rPr>
          <w:rFonts w:cs="Arial"/>
          <w:lang w:val="es-MX"/>
        </w:rPr>
      </w:pPr>
      <w:r w:rsidRPr="00B85480">
        <w:rPr>
          <w:rFonts w:cs="Arial"/>
          <w:lang w:val="es-MX"/>
        </w:rPr>
        <w:t>Su sistema de monitoreo debe verificar que todos los proveedores y otras operaciones orgánicas con las que usted trabaja estén actualmente certificadas para los ingredientes/productos que usted adquiere, y/o productos que ellos producen para usted, y/o productos que usted produce para ellos.</w:t>
      </w:r>
    </w:p>
    <w:p w14:paraId="4C26FA59" w14:textId="4DBC6615" w:rsidR="00C83017" w:rsidRPr="007F2C6B" w:rsidRDefault="00BB3910" w:rsidP="000072DE">
      <w:pPr>
        <w:pStyle w:val="ListParagraph"/>
        <w:keepNext/>
        <w:widowControl w:val="0"/>
        <w:numPr>
          <w:ilvl w:val="0"/>
          <w:numId w:val="64"/>
        </w:numPr>
        <w:autoSpaceDE w:val="0"/>
        <w:autoSpaceDN w:val="0"/>
        <w:adjustRightInd w:val="0"/>
        <w:spacing w:before="60"/>
        <w:contextualSpacing w:val="0"/>
        <w:outlineLvl w:val="0"/>
        <w:rPr>
          <w:rFonts w:cs="Arial"/>
          <w:szCs w:val="18"/>
          <w:lang w:val="es-MX"/>
        </w:rPr>
      </w:pPr>
      <w:r w:rsidRPr="00B85480">
        <w:rPr>
          <w:rFonts w:cs="Arial"/>
          <w:color w:val="000000" w:themeColor="text1"/>
        </w:rPr>
        <w:fldChar w:fldCharType="begin"/>
      </w:r>
      <w:r w:rsidRPr="00B85480">
        <w:rPr>
          <w:rFonts w:cs="Arial"/>
          <w:color w:val="000000" w:themeColor="text1"/>
          <w:lang w:val="es-MX"/>
        </w:rPr>
        <w:instrText xml:space="preserve"> FORMCHECKBOX </w:instrText>
      </w:r>
      <w:r w:rsidRPr="00B85480">
        <w:rPr>
          <w:rFonts w:cs="Arial"/>
          <w:color w:val="000000" w:themeColor="text1"/>
        </w:rPr>
        <w:fldChar w:fldCharType="separate"/>
      </w:r>
      <w:r w:rsidRPr="00B85480">
        <w:rPr>
          <w:rFonts w:cs="Arial"/>
          <w:color w:val="000000" w:themeColor="text1"/>
        </w:rPr>
        <w:fldChar w:fldCharType="end"/>
      </w:r>
      <w:r w:rsidR="00597215" w:rsidRPr="00B85480">
        <w:rPr>
          <w:rFonts w:cs="Arial"/>
          <w:color w:val="000000" w:themeColor="text1"/>
          <w:lang w:val="es-MX"/>
        </w:rPr>
        <w:t>¿Con qué frecuencia revisa los certificados orgánicos?</w:t>
      </w:r>
      <w:r w:rsidR="00320F21" w:rsidRPr="00B85480">
        <w:rPr>
          <w:rFonts w:cs="Arial"/>
          <w:color w:val="000000" w:themeColor="text1"/>
          <w:lang w:val="es-MX"/>
        </w:rPr>
        <w:t xml:space="preserve"> </w:t>
      </w:r>
      <w:r w:rsidR="00320F21" w:rsidRPr="00B85480">
        <w:rPr>
          <w:rFonts w:cs="Arial"/>
          <w:i/>
          <w:iCs/>
          <w:color w:val="000000" w:themeColor="text1"/>
          <w:lang w:val="es-MX"/>
        </w:rPr>
        <w:t>Como mínimo se requiere una verificación anual</w:t>
      </w:r>
      <w:r w:rsidR="00320F21" w:rsidRPr="00B85480">
        <w:rPr>
          <w:rFonts w:cs="Arial"/>
          <w:color w:val="000000" w:themeColor="text1"/>
          <w:lang w:val="es-MX"/>
        </w:rPr>
        <w:t>.</w:t>
      </w:r>
    </w:p>
    <w:p w14:paraId="430C9293" w14:textId="0E7C1848" w:rsidR="009F1669" w:rsidRPr="00B85480" w:rsidRDefault="00BB3910" w:rsidP="000072DE">
      <w:pPr>
        <w:pStyle w:val="ListParagraph"/>
        <w:keepNext/>
        <w:widowControl w:val="0"/>
        <w:autoSpaceDE w:val="0"/>
        <w:autoSpaceDN w:val="0"/>
        <w:adjustRightInd w:val="0"/>
        <w:spacing w:before="60"/>
        <w:contextualSpacing w:val="0"/>
        <w:outlineLvl w:val="0"/>
        <w:rPr>
          <w:rFonts w:cs="Arial"/>
          <w:szCs w:val="18"/>
          <w:lang w:val="es-MX"/>
        </w:rPr>
      </w:pPr>
      <w:r w:rsidRPr="00B85480">
        <w:rPr>
          <w:rFonts w:cs="Arial"/>
          <w:szCs w:val="18"/>
        </w:rPr>
        <w:fldChar w:fldCharType="begin">
          <w:ffData>
            <w:name w:val="Check2"/>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320F21" w:rsidRPr="00B85480">
        <w:rPr>
          <w:rFonts w:cs="Arial"/>
          <w:szCs w:val="18"/>
          <w:lang w:val="es-MX"/>
        </w:rPr>
        <w:t xml:space="preserve">Con cada </w:t>
      </w:r>
      <w:r w:rsidR="00942D70" w:rsidRPr="00B85480">
        <w:rPr>
          <w:rFonts w:cs="Arial"/>
          <w:szCs w:val="18"/>
          <w:lang w:val="es-MX"/>
        </w:rPr>
        <w:t>envío</w:t>
      </w:r>
      <w:r w:rsidRPr="00B85480">
        <w:rPr>
          <w:rFonts w:cs="Arial"/>
          <w:szCs w:val="18"/>
          <w:lang w:val="es-MX"/>
        </w:rPr>
        <w:t xml:space="preserve">    </w:t>
      </w:r>
      <w:r w:rsidRPr="00B85480">
        <w:rPr>
          <w:rFonts w:cs="Arial"/>
          <w:szCs w:val="18"/>
        </w:rPr>
        <w:fldChar w:fldCharType="begin">
          <w:ffData>
            <w:name w:val="Check3"/>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320F21" w:rsidRPr="00B85480">
        <w:rPr>
          <w:rFonts w:cs="Arial"/>
          <w:szCs w:val="18"/>
          <w:lang w:val="es-MX"/>
        </w:rPr>
        <w:t>Mensualmente</w:t>
      </w:r>
      <w:r w:rsidRPr="00B85480">
        <w:rPr>
          <w:rFonts w:cs="Arial"/>
          <w:szCs w:val="18"/>
          <w:lang w:val="es-MX"/>
        </w:rPr>
        <w:t xml:space="preserve">    </w:t>
      </w:r>
      <w:r w:rsidRPr="00B85480">
        <w:rPr>
          <w:rFonts w:cs="Arial"/>
          <w:szCs w:val="18"/>
        </w:rPr>
        <w:fldChar w:fldCharType="begin">
          <w:ffData>
            <w:name w:val="Check2"/>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320F21" w:rsidRPr="00B85480">
        <w:rPr>
          <w:rFonts w:cs="Arial"/>
          <w:szCs w:val="18"/>
          <w:lang w:val="es-MX"/>
        </w:rPr>
        <w:t xml:space="preserve">Trimestralmente    </w:t>
      </w:r>
      <w:r w:rsidRPr="00B85480">
        <w:rPr>
          <w:rFonts w:cs="Arial"/>
          <w:szCs w:val="18"/>
        </w:rPr>
        <w:fldChar w:fldCharType="begin">
          <w:ffData>
            <w:name w:val="Check3"/>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320F21" w:rsidRPr="00B85480">
        <w:rPr>
          <w:rFonts w:cs="Arial"/>
          <w:szCs w:val="18"/>
          <w:lang w:val="es-MX"/>
        </w:rPr>
        <w:t xml:space="preserve">Anualmente   </w:t>
      </w:r>
    </w:p>
    <w:p w14:paraId="26194542" w14:textId="77777777" w:rsidR="003C0FAE" w:rsidRPr="00B85480" w:rsidRDefault="00BB3910" w:rsidP="000072DE">
      <w:pPr>
        <w:pStyle w:val="ListParagraph"/>
        <w:keepNext/>
        <w:widowControl w:val="0"/>
        <w:autoSpaceDE w:val="0"/>
        <w:autoSpaceDN w:val="0"/>
        <w:adjustRightInd w:val="0"/>
        <w:spacing w:before="60"/>
        <w:contextualSpacing w:val="0"/>
        <w:outlineLvl w:val="0"/>
        <w:rPr>
          <w:rFonts w:cs="Arial"/>
          <w:b/>
          <w:color w:val="0070C0"/>
          <w:szCs w:val="18"/>
        </w:rPr>
      </w:pPr>
      <w:r w:rsidRPr="00B85480">
        <w:rPr>
          <w:rFonts w:cs="Arial"/>
          <w:szCs w:val="18"/>
        </w:rPr>
        <w:fldChar w:fldCharType="begin">
          <w:ffData>
            <w:name w:val="Check2"/>
            <w:enabled/>
            <w:calcOnExit w:val="0"/>
            <w:checkBox>
              <w:sizeAuto/>
              <w:default w:val="0"/>
            </w:checkBox>
          </w:ffData>
        </w:fldChar>
      </w:r>
      <w:r w:rsidRPr="00B85480">
        <w:rPr>
          <w:rFonts w:cs="Arial"/>
          <w:szCs w:val="18"/>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rPr>
        <w:t xml:space="preserve"> </w:t>
      </w:r>
      <w:r w:rsidR="00320F21" w:rsidRPr="00B85480">
        <w:rPr>
          <w:rFonts w:cs="Arial"/>
          <w:szCs w:val="18"/>
        </w:rPr>
        <w:t>Otro</w:t>
      </w:r>
      <w:r w:rsidR="009F1669" w:rsidRPr="00B85480">
        <w:rPr>
          <w:rFonts w:cs="Arial"/>
          <w:szCs w:val="18"/>
        </w:rPr>
        <w:t xml:space="preserve"> (</w:t>
      </w:r>
      <w:r w:rsidR="00503691" w:rsidRPr="00B85480">
        <w:rPr>
          <w:rFonts w:cs="Arial"/>
          <w:szCs w:val="18"/>
          <w:lang w:val="es-MX"/>
        </w:rPr>
        <w:t>descríbalo</w:t>
      </w:r>
      <w:r w:rsidR="00942D70" w:rsidRPr="00B85480">
        <w:rPr>
          <w:rFonts w:cs="Arial"/>
          <w:szCs w:val="18"/>
        </w:rPr>
        <w:t>)</w: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0"/>
      </w:tblGrid>
      <w:tr w:rsidR="003C0FAE" w:rsidRPr="00B70A1E" w14:paraId="5DC98AAB" w14:textId="77777777" w:rsidTr="003C0FAE">
        <w:trPr>
          <w:cantSplit/>
          <w:trHeight w:val="518"/>
        </w:trPr>
        <w:tc>
          <w:tcPr>
            <w:tcW w:w="9900" w:type="dxa"/>
            <w:tcBorders>
              <w:top w:val="nil"/>
              <w:left w:val="nil"/>
              <w:bottom w:val="single" w:sz="4" w:space="0" w:color="auto"/>
              <w:right w:val="nil"/>
            </w:tcBorders>
            <w:shd w:val="clear" w:color="auto" w:fill="auto"/>
            <w:vAlign w:val="center"/>
          </w:tcPr>
          <w:p w14:paraId="3282C4ED" w14:textId="77777777" w:rsidR="003C0FAE" w:rsidRPr="00B70A1E" w:rsidRDefault="003C0FAE" w:rsidP="000072DE">
            <w:pPr>
              <w:pStyle w:val="ListParagraph"/>
              <w:widowControl w:val="0"/>
              <w:autoSpaceDE w:val="0"/>
              <w:autoSpaceDN w:val="0"/>
              <w:adjustRightInd w:val="0"/>
              <w:spacing w:before="60" w:line="240" w:lineRule="exact"/>
              <w:ind w:left="-115" w:right="-43"/>
              <w:contextualSpacing w:val="0"/>
              <w:outlineLvl w:val="0"/>
              <w:rPr>
                <w:rFonts w:cs="Arial"/>
                <w:szCs w:val="18"/>
              </w:rPr>
            </w:pPr>
            <w:r w:rsidRPr="00B70A1E">
              <w:rPr>
                <w:rFonts w:cs="Arial"/>
                <w:b/>
                <w:color w:val="0070C0"/>
                <w:szCs w:val="18"/>
              </w:rPr>
              <w:fldChar w:fldCharType="begin">
                <w:ffData>
                  <w:name w:val="Text153"/>
                  <w:enabled/>
                  <w:calcOnExit w:val="0"/>
                  <w:textInput/>
                </w:ffData>
              </w:fldChar>
            </w:r>
            <w:r w:rsidRPr="00B70A1E">
              <w:rPr>
                <w:rFonts w:cs="Arial"/>
                <w:b/>
                <w:color w:val="0070C0"/>
                <w:szCs w:val="18"/>
              </w:rPr>
              <w:instrText xml:space="preserve"> FORMTEXT </w:instrText>
            </w:r>
            <w:r w:rsidRPr="00B70A1E">
              <w:rPr>
                <w:rFonts w:cs="Arial"/>
                <w:b/>
                <w:color w:val="0070C0"/>
                <w:szCs w:val="18"/>
              </w:rPr>
            </w:r>
            <w:r w:rsidRPr="00B70A1E">
              <w:rPr>
                <w:rFonts w:cs="Arial"/>
                <w:b/>
                <w:color w:val="0070C0"/>
                <w:szCs w:val="18"/>
              </w:rPr>
              <w:fldChar w:fldCharType="separate"/>
            </w:r>
            <w:r w:rsidRPr="00B70A1E">
              <w:rPr>
                <w:rFonts w:cs="Arial"/>
                <w:b/>
                <w:noProof/>
                <w:color w:val="0070C0"/>
              </w:rPr>
              <w:t> </w:t>
            </w:r>
            <w:r w:rsidRPr="00B70A1E">
              <w:rPr>
                <w:rFonts w:cs="Arial"/>
                <w:b/>
                <w:noProof/>
                <w:color w:val="0070C0"/>
              </w:rPr>
              <w:t> </w:t>
            </w:r>
            <w:r w:rsidRPr="00B70A1E">
              <w:rPr>
                <w:rFonts w:cs="Arial"/>
                <w:b/>
                <w:noProof/>
                <w:color w:val="0070C0"/>
              </w:rPr>
              <w:t> </w:t>
            </w:r>
            <w:r w:rsidRPr="00B70A1E">
              <w:rPr>
                <w:rFonts w:cs="Arial"/>
                <w:b/>
                <w:noProof/>
                <w:color w:val="0070C0"/>
              </w:rPr>
              <w:t> </w:t>
            </w:r>
            <w:r w:rsidRPr="00B70A1E">
              <w:rPr>
                <w:rFonts w:cs="Arial"/>
                <w:b/>
                <w:noProof/>
                <w:color w:val="0070C0"/>
              </w:rPr>
              <w:t> </w:t>
            </w:r>
            <w:r w:rsidRPr="00B70A1E">
              <w:rPr>
                <w:rFonts w:cs="Arial"/>
                <w:b/>
                <w:color w:val="0070C0"/>
                <w:szCs w:val="18"/>
              </w:rPr>
              <w:fldChar w:fldCharType="end"/>
            </w:r>
          </w:p>
        </w:tc>
      </w:tr>
    </w:tbl>
    <w:p w14:paraId="6EA9FF51" w14:textId="1BD9D2CD" w:rsidR="00BB3910" w:rsidRPr="00B85480" w:rsidRDefault="00320F21" w:rsidP="000072DE">
      <w:pPr>
        <w:pStyle w:val="ListParagraph"/>
        <w:keepNext/>
        <w:widowControl w:val="0"/>
        <w:numPr>
          <w:ilvl w:val="0"/>
          <w:numId w:val="64"/>
        </w:numPr>
        <w:autoSpaceDE w:val="0"/>
        <w:autoSpaceDN w:val="0"/>
        <w:adjustRightInd w:val="0"/>
        <w:spacing w:before="60"/>
        <w:contextualSpacing w:val="0"/>
        <w:outlineLvl w:val="0"/>
        <w:rPr>
          <w:rFonts w:cs="Arial"/>
          <w:szCs w:val="18"/>
          <w:lang w:val="es-MX"/>
        </w:rPr>
      </w:pPr>
      <w:r w:rsidRPr="00B85480">
        <w:rPr>
          <w:rFonts w:cs="Arial"/>
          <w:lang w:val="es-MX"/>
        </w:rPr>
        <w:t>Adjunte o describa su sistema de control</w:t>
      </w:r>
      <w:r w:rsidR="00BB3910" w:rsidRPr="00B85480">
        <w:rPr>
          <w:rFonts w:cs="Arial"/>
          <w:lang w:val="es-MX"/>
        </w:rPr>
        <w:t xml:space="preserve">. </w:t>
      </w:r>
      <w:r w:rsidRPr="00B85480">
        <w:rPr>
          <w:rFonts w:cs="Arial"/>
          <w:i/>
          <w:iCs/>
          <w:lang w:val="es-MX"/>
        </w:rPr>
        <w:t xml:space="preserve">Este preparado para </w:t>
      </w:r>
      <w:r w:rsidR="00C73917" w:rsidRPr="00B85480">
        <w:rPr>
          <w:rFonts w:cs="Arial"/>
          <w:i/>
          <w:iCs/>
          <w:lang w:val="es-MX"/>
        </w:rPr>
        <w:t xml:space="preserve">demostrar su sistema </w:t>
      </w:r>
      <w:r w:rsidR="00445465" w:rsidRPr="00B85480">
        <w:rPr>
          <w:rFonts w:cs="Arial"/>
          <w:i/>
          <w:iCs/>
          <w:lang w:val="es-MX"/>
        </w:rPr>
        <w:t>en la inspección</w:t>
      </w:r>
      <w:r w:rsidR="00445465" w:rsidRPr="00B85480">
        <w:rPr>
          <w:rFonts w:cs="Arial"/>
          <w:lang w:val="es-MX"/>
        </w:rPr>
        <w:t>.</w:t>
      </w:r>
      <w:r w:rsidR="009A1669" w:rsidRPr="00B85480">
        <w:rPr>
          <w:rFonts w:cs="Arial"/>
          <w:i/>
          <w:color w:val="000000"/>
          <w:lang w:val="es-MX"/>
        </w:rPr>
        <w:t xml:space="preserve">    </w:t>
      </w:r>
      <w:r w:rsidR="00BB3910" w:rsidRPr="00B85480">
        <w:rPr>
          <w:rFonts w:cs="Arial"/>
          <w:szCs w:val="18"/>
        </w:rPr>
        <w:fldChar w:fldCharType="begin">
          <w:ffData>
            <w:name w:val="Check12"/>
            <w:enabled/>
            <w:calcOnExit w:val="0"/>
            <w:checkBox>
              <w:sizeAuto/>
              <w:default w:val="0"/>
            </w:checkBox>
          </w:ffData>
        </w:fldChar>
      </w:r>
      <w:r w:rsidR="00BB3910" w:rsidRPr="00B85480">
        <w:rPr>
          <w:rFonts w:cs="Arial"/>
          <w:szCs w:val="18"/>
          <w:lang w:val="es-MX"/>
        </w:rPr>
        <w:instrText xml:space="preserve"> FORMCHECKBOX </w:instrText>
      </w:r>
      <w:r w:rsidR="00BB3910" w:rsidRPr="00B85480">
        <w:rPr>
          <w:rFonts w:cs="Arial"/>
          <w:szCs w:val="18"/>
        </w:rPr>
      </w:r>
      <w:r w:rsidR="00BB3910" w:rsidRPr="00B85480">
        <w:rPr>
          <w:rFonts w:cs="Arial"/>
          <w:szCs w:val="18"/>
        </w:rPr>
        <w:fldChar w:fldCharType="separate"/>
      </w:r>
      <w:r w:rsidR="00BB3910" w:rsidRPr="00B85480">
        <w:rPr>
          <w:rFonts w:cs="Arial"/>
          <w:szCs w:val="18"/>
        </w:rPr>
        <w:fldChar w:fldCharType="end"/>
      </w:r>
      <w:r w:rsidR="00BB3910" w:rsidRPr="00B85480">
        <w:rPr>
          <w:rFonts w:cs="Arial"/>
          <w:szCs w:val="18"/>
          <w:lang w:val="es-MX"/>
        </w:rPr>
        <w:t xml:space="preserve"> </w:t>
      </w:r>
      <w:r w:rsidR="00445465" w:rsidRPr="00B85480">
        <w:rPr>
          <w:rFonts w:cs="Arial"/>
          <w:szCs w:val="18"/>
          <w:lang w:val="es-MX"/>
        </w:rPr>
        <w:t>Adjunto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0"/>
      </w:tblGrid>
      <w:tr w:rsidR="003C0FAE" w:rsidRPr="00B70A1E" w14:paraId="40990A88" w14:textId="77777777" w:rsidTr="00A316D3">
        <w:trPr>
          <w:cantSplit/>
          <w:trHeight w:val="864"/>
        </w:trPr>
        <w:tc>
          <w:tcPr>
            <w:tcW w:w="10170" w:type="dxa"/>
            <w:tcBorders>
              <w:top w:val="nil"/>
              <w:left w:val="nil"/>
              <w:bottom w:val="single" w:sz="4" w:space="0" w:color="auto"/>
              <w:right w:val="nil"/>
            </w:tcBorders>
            <w:shd w:val="clear" w:color="auto" w:fill="auto"/>
            <w:vAlign w:val="center"/>
          </w:tcPr>
          <w:p w14:paraId="19BB46D5" w14:textId="77777777" w:rsidR="003C0FAE" w:rsidRPr="00B70A1E" w:rsidRDefault="003C0FAE" w:rsidP="000072DE">
            <w:pPr>
              <w:pStyle w:val="ListParagraph"/>
              <w:widowControl w:val="0"/>
              <w:autoSpaceDE w:val="0"/>
              <w:autoSpaceDN w:val="0"/>
              <w:adjustRightInd w:val="0"/>
              <w:spacing w:before="60" w:line="240" w:lineRule="exact"/>
              <w:ind w:left="-115" w:right="-43"/>
              <w:contextualSpacing w:val="0"/>
              <w:outlineLvl w:val="0"/>
              <w:rPr>
                <w:rFonts w:cs="Arial"/>
                <w:szCs w:val="18"/>
              </w:rPr>
            </w:pPr>
            <w:r w:rsidRPr="00B70A1E">
              <w:rPr>
                <w:rFonts w:cs="Arial"/>
                <w:b/>
                <w:color w:val="0070C0"/>
                <w:szCs w:val="18"/>
              </w:rPr>
              <w:fldChar w:fldCharType="begin">
                <w:ffData>
                  <w:name w:val="Text153"/>
                  <w:enabled/>
                  <w:calcOnExit w:val="0"/>
                  <w:textInput/>
                </w:ffData>
              </w:fldChar>
            </w:r>
            <w:r w:rsidRPr="00B70A1E">
              <w:rPr>
                <w:rFonts w:cs="Arial"/>
                <w:b/>
                <w:color w:val="0070C0"/>
                <w:szCs w:val="18"/>
              </w:rPr>
              <w:instrText xml:space="preserve"> FORMTEXT </w:instrText>
            </w:r>
            <w:r w:rsidRPr="00B70A1E">
              <w:rPr>
                <w:rFonts w:cs="Arial"/>
                <w:b/>
                <w:color w:val="0070C0"/>
                <w:szCs w:val="18"/>
              </w:rPr>
            </w:r>
            <w:r w:rsidRPr="00B70A1E">
              <w:rPr>
                <w:rFonts w:cs="Arial"/>
                <w:b/>
                <w:color w:val="0070C0"/>
                <w:szCs w:val="18"/>
              </w:rPr>
              <w:fldChar w:fldCharType="separate"/>
            </w:r>
            <w:r w:rsidRPr="00B70A1E">
              <w:rPr>
                <w:rFonts w:cs="Arial"/>
                <w:b/>
                <w:noProof/>
                <w:color w:val="0070C0"/>
              </w:rPr>
              <w:t> </w:t>
            </w:r>
            <w:r w:rsidRPr="00B70A1E">
              <w:rPr>
                <w:rFonts w:cs="Arial"/>
                <w:b/>
                <w:noProof/>
                <w:color w:val="0070C0"/>
              </w:rPr>
              <w:t> </w:t>
            </w:r>
            <w:r w:rsidRPr="00B70A1E">
              <w:rPr>
                <w:rFonts w:cs="Arial"/>
                <w:b/>
                <w:noProof/>
                <w:color w:val="0070C0"/>
              </w:rPr>
              <w:t> </w:t>
            </w:r>
            <w:r w:rsidRPr="00B70A1E">
              <w:rPr>
                <w:rFonts w:cs="Arial"/>
                <w:b/>
                <w:noProof/>
                <w:color w:val="0070C0"/>
              </w:rPr>
              <w:t> </w:t>
            </w:r>
            <w:r w:rsidRPr="00B70A1E">
              <w:rPr>
                <w:rFonts w:cs="Arial"/>
                <w:b/>
                <w:noProof/>
                <w:color w:val="0070C0"/>
              </w:rPr>
              <w:t> </w:t>
            </w:r>
            <w:r w:rsidRPr="00B70A1E">
              <w:rPr>
                <w:rFonts w:cs="Arial"/>
                <w:b/>
                <w:color w:val="0070C0"/>
                <w:szCs w:val="18"/>
              </w:rPr>
              <w:fldChar w:fldCharType="end"/>
            </w:r>
          </w:p>
        </w:tc>
      </w:tr>
    </w:tbl>
    <w:p w14:paraId="00C79832" w14:textId="74D7E55D" w:rsidR="006D0CE5" w:rsidRPr="00B85480" w:rsidRDefault="00365C9A" w:rsidP="00A316D3">
      <w:pPr>
        <w:pStyle w:val="ListParagraph"/>
        <w:numPr>
          <w:ilvl w:val="0"/>
          <w:numId w:val="63"/>
        </w:numPr>
        <w:spacing w:before="60"/>
        <w:ind w:left="360"/>
        <w:contextualSpacing w:val="0"/>
        <w:rPr>
          <w:rFonts w:cs="Arial"/>
          <w:lang w:val="es-MX"/>
        </w:rPr>
      </w:pPr>
      <w:r w:rsidRPr="00B85480">
        <w:rPr>
          <w:rFonts w:cs="Arial"/>
          <w:lang w:val="es-MX"/>
        </w:rPr>
        <w:t>Al momento de la recepción, ¿cómo controla y verifica que los productos orgánicos que llegan proceden de proveedores autorizados y son orgánicos? Marque todo lo que corresponda o adjunte una descripción.</w:t>
      </w:r>
      <w:r w:rsidR="006D0CE5" w:rsidRPr="00B85480">
        <w:rPr>
          <w:rFonts w:cs="Arial"/>
          <w:lang w:val="es-MX"/>
        </w:rPr>
        <w:t xml:space="preserve"> </w:t>
      </w:r>
      <w:r w:rsidR="006D0CE5" w:rsidRPr="00B85480">
        <w:rPr>
          <w:rFonts w:cs="Arial"/>
          <w:szCs w:val="18"/>
        </w:rPr>
        <w:fldChar w:fldCharType="begin">
          <w:ffData>
            <w:name w:val="Check15"/>
            <w:enabled/>
            <w:calcOnExit w:val="0"/>
            <w:checkBox>
              <w:sizeAuto/>
              <w:default w:val="0"/>
            </w:checkBox>
          </w:ffData>
        </w:fldChar>
      </w:r>
      <w:r w:rsidR="006D0CE5" w:rsidRPr="00B85480">
        <w:rPr>
          <w:rFonts w:cs="Arial"/>
          <w:szCs w:val="18"/>
          <w:lang w:val="es-MX"/>
        </w:rPr>
        <w:instrText xml:space="preserve"> FORMCHECKBOX </w:instrText>
      </w:r>
      <w:r w:rsidR="006D0CE5" w:rsidRPr="00B85480">
        <w:rPr>
          <w:rFonts w:cs="Arial"/>
          <w:szCs w:val="18"/>
        </w:rPr>
      </w:r>
      <w:r w:rsidR="006D0CE5" w:rsidRPr="00B85480">
        <w:rPr>
          <w:rFonts w:cs="Arial"/>
          <w:szCs w:val="18"/>
        </w:rPr>
        <w:fldChar w:fldCharType="separate"/>
      </w:r>
      <w:r w:rsidR="006D0CE5" w:rsidRPr="00B85480">
        <w:rPr>
          <w:rFonts w:cs="Arial"/>
          <w:szCs w:val="18"/>
        </w:rPr>
        <w:fldChar w:fldCharType="end"/>
      </w:r>
      <w:r w:rsidR="006D0CE5" w:rsidRPr="00B85480">
        <w:rPr>
          <w:rFonts w:cs="Arial"/>
          <w:szCs w:val="18"/>
          <w:lang w:val="es-MX"/>
        </w:rPr>
        <w:t xml:space="preserve"> </w:t>
      </w:r>
      <w:r w:rsidRPr="00B85480">
        <w:rPr>
          <w:rFonts w:cs="Arial"/>
          <w:szCs w:val="18"/>
          <w:lang w:val="es-MX"/>
        </w:rPr>
        <w:t>No aplica</w:t>
      </w:r>
      <w:r w:rsidR="0013618A" w:rsidRPr="00B85480">
        <w:rPr>
          <w:rFonts w:cs="Arial"/>
          <w:szCs w:val="18"/>
          <w:lang w:val="es-MX"/>
        </w:rPr>
        <w:t>, no tomo posesión física.</w:t>
      </w:r>
      <w:r w:rsidRPr="00B85480">
        <w:rPr>
          <w:rFonts w:cs="Arial"/>
          <w:szCs w:val="18"/>
          <w:lang w:val="es-MX"/>
        </w:rPr>
        <w:t xml:space="preserve"> </w:t>
      </w:r>
    </w:p>
    <w:p w14:paraId="37213AA6" w14:textId="51AAFA7B" w:rsidR="00F86435" w:rsidRPr="00B85480" w:rsidRDefault="001E7369" w:rsidP="00A316D3">
      <w:pPr>
        <w:spacing w:before="60" w:line="240" w:lineRule="auto"/>
        <w:ind w:left="360" w:right="0"/>
        <w:rPr>
          <w:rFonts w:cs="Arial"/>
          <w:szCs w:val="18"/>
          <w:lang w:val="es-MX"/>
        </w:rPr>
      </w:pPr>
      <w:r w:rsidRPr="00B85480">
        <w:rPr>
          <w:rFonts w:cs="Arial"/>
          <w:i/>
          <w:szCs w:val="18"/>
          <w:lang w:val="es-MX"/>
        </w:rPr>
        <w:t>Los registros de recepción deben estar disponibles para su revisión en la inspección y deben vincularse con el último manipulador certificado.</w:t>
      </w:r>
    </w:p>
    <w:p w14:paraId="1C104B76" w14:textId="054B6CE3" w:rsidR="006615B5" w:rsidRPr="00B85480" w:rsidRDefault="006D0CE5" w:rsidP="00A316D3">
      <w:pPr>
        <w:spacing w:before="60" w:line="240" w:lineRule="auto"/>
        <w:ind w:left="605" w:right="0" w:hanging="245"/>
        <w:rPr>
          <w:rFonts w:cs="Arial"/>
          <w:szCs w:val="18"/>
          <w:lang w:val="es-MX"/>
        </w:rPr>
      </w:pPr>
      <w:r w:rsidRPr="00B85480">
        <w:rPr>
          <w:rFonts w:cs="Arial"/>
          <w:szCs w:val="18"/>
        </w:rPr>
        <w:fldChar w:fldCharType="begin">
          <w:ffData>
            <w:name w:val="Check15"/>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1E7369" w:rsidRPr="00B85480">
        <w:rPr>
          <w:rFonts w:cs="Arial"/>
          <w:szCs w:val="18"/>
          <w:lang w:val="es-MX"/>
        </w:rPr>
        <w:t>La lista de proveedores orgánicos aprobados se verifica contra el conocimiento de embarque (BOL) o las etiquetas de empaque/contenedor.</w:t>
      </w:r>
    </w:p>
    <w:p w14:paraId="3825F1E4" w14:textId="0DAF19E4" w:rsidR="006D0CE5" w:rsidRPr="00B85480" w:rsidRDefault="006D0CE5" w:rsidP="00A316D3">
      <w:pPr>
        <w:spacing w:before="60" w:line="240" w:lineRule="auto"/>
        <w:ind w:left="605" w:right="0" w:hanging="245"/>
        <w:rPr>
          <w:rFonts w:cs="Arial"/>
          <w:szCs w:val="18"/>
          <w:lang w:val="es-MX"/>
        </w:rPr>
      </w:pPr>
      <w:r w:rsidRPr="00B85480">
        <w:rPr>
          <w:rFonts w:cs="Arial"/>
          <w:szCs w:val="18"/>
        </w:rPr>
        <w:fldChar w:fldCharType="begin">
          <w:ffData>
            <w:name w:val="Check15"/>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F36D5F" w:rsidRPr="00B85480">
        <w:rPr>
          <w:rFonts w:cs="Arial"/>
          <w:szCs w:val="18"/>
          <w:lang w:val="es-MX"/>
        </w:rPr>
        <w:t>Se requiere certificado orgánico vigente con cada embarque, proveedor verificado como aprobado, certificado verificado para indicar producto recibido</w:t>
      </w:r>
    </w:p>
    <w:p w14:paraId="07765A9F" w14:textId="296EBCCD" w:rsidR="00CF4C77" w:rsidRPr="00B85480" w:rsidRDefault="00F9223A" w:rsidP="00A316D3">
      <w:pPr>
        <w:keepNext/>
        <w:spacing w:before="60" w:line="240" w:lineRule="auto"/>
        <w:ind w:left="605" w:right="0" w:hanging="245"/>
        <w:rPr>
          <w:rFonts w:cs="Arial"/>
          <w:szCs w:val="18"/>
          <w:lang w:val="es-MX"/>
        </w:rPr>
      </w:pPr>
      <w:r w:rsidRPr="00B85480">
        <w:rPr>
          <w:rFonts w:cs="Arial"/>
          <w:szCs w:val="18"/>
        </w:rPr>
        <w:lastRenderedPageBreak/>
        <w:fldChar w:fldCharType="begin">
          <w:ffData>
            <w:name w:val="Check10"/>
            <w:enabled/>
            <w:calcOnExit w:val="0"/>
            <w:checkBox>
              <w:sizeAuto/>
              <w:default w:val="0"/>
            </w:checkBox>
          </w:ffData>
        </w:fldChar>
      </w:r>
      <w:r w:rsidRPr="00B85480">
        <w:rPr>
          <w:rFonts w:cs="Arial"/>
          <w:szCs w:val="18"/>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rPr>
        <w:t xml:space="preserve"> Otro (</w:t>
      </w:r>
      <w:r w:rsidRPr="00B85480">
        <w:rPr>
          <w:rFonts w:cs="Arial"/>
          <w:szCs w:val="18"/>
          <w:lang w:val="es-MX"/>
        </w:rPr>
        <w:t>descríbalo</w:t>
      </w:r>
      <w:r w:rsidRPr="00B85480">
        <w:rPr>
          <w:rFonts w:cs="Arial"/>
          <w:szCs w:val="18"/>
        </w:rPr>
        <w:t>):</w:t>
      </w:r>
    </w:p>
    <w:tbl>
      <w:tblPr>
        <w:tblW w:w="10350" w:type="dxa"/>
        <w:tblInd w:w="630" w:type="dxa"/>
        <w:tblLayout w:type="fixed"/>
        <w:tblCellMar>
          <w:left w:w="115" w:type="dxa"/>
          <w:right w:w="115" w:type="dxa"/>
        </w:tblCellMar>
        <w:tblLook w:val="01E0" w:firstRow="1" w:lastRow="1" w:firstColumn="1" w:lastColumn="1" w:noHBand="0" w:noVBand="0"/>
      </w:tblPr>
      <w:tblGrid>
        <w:gridCol w:w="10350"/>
      </w:tblGrid>
      <w:tr w:rsidR="00F9223A" w:rsidRPr="00B85480" w14:paraId="7D38CA8E" w14:textId="77777777" w:rsidTr="003C0FAE">
        <w:trPr>
          <w:cantSplit/>
          <w:trHeight w:val="518"/>
        </w:trPr>
        <w:tc>
          <w:tcPr>
            <w:tcW w:w="10350" w:type="dxa"/>
            <w:tcBorders>
              <w:bottom w:val="single" w:sz="4" w:space="0" w:color="auto"/>
            </w:tcBorders>
            <w:vAlign w:val="center"/>
          </w:tcPr>
          <w:p w14:paraId="5D64C079" w14:textId="77777777" w:rsidR="00F9223A" w:rsidRPr="00B85480" w:rsidRDefault="00F9223A" w:rsidP="00A316D3">
            <w:pPr>
              <w:spacing w:before="60" w:line="240" w:lineRule="auto"/>
              <w:ind w:left="-115" w:right="-43"/>
              <w:rPr>
                <w:rFonts w:cs="Arial"/>
                <w:color w:val="0070C0"/>
                <w:szCs w:val="18"/>
              </w:rPr>
            </w:pPr>
            <w:r w:rsidRPr="00B85480">
              <w:rPr>
                <w:rFonts w:cs="Arial"/>
                <w:b/>
                <w:color w:val="0070C0"/>
                <w:szCs w:val="18"/>
              </w:rPr>
              <w:fldChar w:fldCharType="begin">
                <w:ffData>
                  <w:name w:val="Text127"/>
                  <w:enabled/>
                  <w:calcOnExit w:val="0"/>
                  <w:textInput/>
                </w:ffData>
              </w:fldChar>
            </w:r>
            <w:r w:rsidRPr="00B85480">
              <w:rPr>
                <w:rFonts w:cs="Arial"/>
                <w:b/>
                <w:color w:val="0070C0"/>
                <w:szCs w:val="18"/>
              </w:rPr>
              <w:instrText xml:space="preserve"> FORMTEXT </w:instrText>
            </w:r>
            <w:r w:rsidRPr="00B85480">
              <w:rPr>
                <w:rFonts w:cs="Arial"/>
                <w:b/>
                <w:color w:val="0070C0"/>
                <w:szCs w:val="18"/>
              </w:rPr>
            </w:r>
            <w:r w:rsidRPr="00B85480">
              <w:rPr>
                <w:rFonts w:cs="Arial"/>
                <w:b/>
                <w:color w:val="0070C0"/>
                <w:szCs w:val="18"/>
              </w:rPr>
              <w:fldChar w:fldCharType="separate"/>
            </w:r>
            <w:r w:rsidRPr="00B85480">
              <w:rPr>
                <w:rFonts w:cs="Arial"/>
                <w:b/>
                <w:noProof/>
                <w:color w:val="0070C0"/>
                <w:szCs w:val="18"/>
              </w:rPr>
              <w:t> </w:t>
            </w:r>
            <w:r w:rsidRPr="00B85480">
              <w:rPr>
                <w:rFonts w:cs="Arial"/>
                <w:b/>
                <w:noProof/>
                <w:color w:val="0070C0"/>
                <w:szCs w:val="18"/>
              </w:rPr>
              <w:t> </w:t>
            </w:r>
            <w:r w:rsidRPr="00B85480">
              <w:rPr>
                <w:rFonts w:cs="Arial"/>
                <w:b/>
                <w:noProof/>
                <w:color w:val="0070C0"/>
                <w:szCs w:val="18"/>
              </w:rPr>
              <w:t> </w:t>
            </w:r>
            <w:r w:rsidRPr="00B85480">
              <w:rPr>
                <w:rFonts w:cs="Arial"/>
                <w:b/>
                <w:noProof/>
                <w:color w:val="0070C0"/>
                <w:szCs w:val="18"/>
              </w:rPr>
              <w:t> </w:t>
            </w:r>
            <w:r w:rsidRPr="00B85480">
              <w:rPr>
                <w:rFonts w:cs="Arial"/>
                <w:b/>
                <w:noProof/>
                <w:color w:val="0070C0"/>
                <w:szCs w:val="18"/>
              </w:rPr>
              <w:t> </w:t>
            </w:r>
            <w:r w:rsidRPr="00B85480">
              <w:rPr>
                <w:rFonts w:cs="Arial"/>
                <w:b/>
                <w:color w:val="0070C0"/>
                <w:szCs w:val="18"/>
              </w:rPr>
              <w:fldChar w:fldCharType="end"/>
            </w:r>
          </w:p>
        </w:tc>
      </w:tr>
    </w:tbl>
    <w:p w14:paraId="7F691894" w14:textId="28051602" w:rsidR="006D0CE5" w:rsidRPr="00B85480" w:rsidRDefault="0002751A" w:rsidP="00FE7E49">
      <w:pPr>
        <w:pStyle w:val="Heading2"/>
        <w:numPr>
          <w:ilvl w:val="0"/>
          <w:numId w:val="16"/>
        </w:numPr>
        <w:tabs>
          <w:tab w:val="clear" w:pos="360"/>
        </w:tabs>
        <w:spacing w:before="120" w:after="0"/>
        <w:rPr>
          <w:rFonts w:ascii="Arial" w:hAnsi="Arial"/>
          <w:lang w:val="es-MX"/>
        </w:rPr>
      </w:pPr>
      <w:r w:rsidRPr="00B85480">
        <w:rPr>
          <w:rFonts w:ascii="Arial" w:hAnsi="Arial"/>
          <w:lang w:val="es-MX"/>
        </w:rPr>
        <w:t>Un proceso para verificar a los proveedores y minimizar el riesgo a la integridad orgánica</w:t>
      </w:r>
    </w:p>
    <w:p w14:paraId="255CEE35" w14:textId="34162F1A" w:rsidR="00514FE3" w:rsidRPr="00B85480" w:rsidRDefault="00514FE3" w:rsidP="00473CCE">
      <w:pPr>
        <w:pStyle w:val="NoSpacing"/>
        <w:numPr>
          <w:ilvl w:val="0"/>
          <w:numId w:val="80"/>
        </w:numPr>
        <w:spacing w:before="60"/>
        <w:ind w:left="360" w:right="0"/>
        <w:contextualSpacing/>
        <w:rPr>
          <w:rFonts w:cs="Arial"/>
          <w:lang w:val="es-MX"/>
        </w:rPr>
      </w:pPr>
      <w:r w:rsidRPr="00473CCE">
        <w:rPr>
          <w:rFonts w:cs="Arial"/>
          <w:lang w:val="es-MX"/>
        </w:rPr>
        <w:t>Antes de abastecerse de nuevos proveedores o de trabajar con cualquier otra operación orgánica, debe revisar su certificado orgánico para asegurarse de que está actualizado (fechado en los últimos 15 meses) y completo; debe indicar productos/cultivos/parcelas/marcas específicas</w:t>
      </w:r>
      <w:r w:rsidR="0032468A" w:rsidRPr="00473CCE">
        <w:rPr>
          <w:rFonts w:cs="Arial"/>
          <w:lang w:val="es-MX"/>
        </w:rPr>
        <w:t>. Si exporta productos, el certificado orgánico debe indicar la conformidad con el mercado de exportación.</w:t>
      </w:r>
    </w:p>
    <w:p w14:paraId="1EB56321" w14:textId="75556DC0" w:rsidR="0032468A" w:rsidRPr="00B85480" w:rsidRDefault="00F97E74" w:rsidP="00473CCE">
      <w:pPr>
        <w:pStyle w:val="NoSpacing"/>
        <w:numPr>
          <w:ilvl w:val="0"/>
          <w:numId w:val="80"/>
        </w:numPr>
        <w:spacing w:before="60"/>
        <w:ind w:left="360" w:right="0"/>
        <w:contextualSpacing/>
        <w:rPr>
          <w:rFonts w:cs="Arial"/>
          <w:lang w:val="es-MX"/>
        </w:rPr>
      </w:pPr>
      <w:r w:rsidRPr="00B85480">
        <w:rPr>
          <w:rFonts w:cs="Arial"/>
          <w:lang w:val="es-MX"/>
        </w:rPr>
        <w:t>Los nuevos proveedores y otras operaciones orgánicas con las que trabaje deben ser agregados a su OSP.</w:t>
      </w:r>
    </w:p>
    <w:p w14:paraId="1D7FA85F" w14:textId="013792B1" w:rsidR="007833AC" w:rsidRPr="00B85480" w:rsidRDefault="00441B8C" w:rsidP="000072DE">
      <w:pPr>
        <w:pStyle w:val="ListParagraph"/>
        <w:keepNext/>
        <w:widowControl w:val="0"/>
        <w:numPr>
          <w:ilvl w:val="1"/>
          <w:numId w:val="16"/>
        </w:numPr>
        <w:autoSpaceDE w:val="0"/>
        <w:autoSpaceDN w:val="0"/>
        <w:adjustRightInd w:val="0"/>
        <w:spacing w:before="60"/>
        <w:contextualSpacing w:val="0"/>
        <w:outlineLvl w:val="0"/>
        <w:rPr>
          <w:rFonts w:cs="Arial"/>
          <w:szCs w:val="18"/>
          <w:lang w:val="es-MX"/>
        </w:rPr>
      </w:pPr>
      <w:r w:rsidRPr="00B85480">
        <w:rPr>
          <w:rFonts w:cs="Arial"/>
          <w:szCs w:val="18"/>
          <w:lang w:val="es-MX"/>
        </w:rPr>
        <w:t xml:space="preserve">¿Cuenta con un programa de aprobación de proveedores para identificar, evaluar y aprobar nuevos proveedores orgánicos y cualquier otra operación orgánica certificada con la que trabaje? </w:t>
      </w:r>
      <w:r w:rsidRPr="00B85480">
        <w:rPr>
          <w:rFonts w:cs="Arial"/>
          <w:i/>
          <w:iCs/>
          <w:szCs w:val="18"/>
          <w:lang w:val="es-MX"/>
        </w:rPr>
        <w:t>Esté preparado para demostrar su sistema en la inspección.</w:t>
      </w:r>
    </w:p>
    <w:p w14:paraId="5CF33B03" w14:textId="783411B5" w:rsidR="0069765D" w:rsidRPr="00B85480" w:rsidRDefault="007833AC" w:rsidP="000072DE">
      <w:pPr>
        <w:pStyle w:val="ListParagraph"/>
        <w:keepNext/>
        <w:spacing w:before="60"/>
        <w:ind w:left="360"/>
        <w:contextualSpacing w:val="0"/>
        <w:rPr>
          <w:rFonts w:cs="Arial"/>
          <w:lang w:val="es-MX"/>
        </w:rPr>
      </w:pPr>
      <w:r w:rsidRPr="00B85480">
        <w:rPr>
          <w:rFonts w:cs="Arial"/>
          <w:szCs w:val="18"/>
        </w:rPr>
        <w:fldChar w:fldCharType="begin">
          <w:ffData>
            <w:name w:val="Check15"/>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441B8C" w:rsidRPr="00B85480">
        <w:rPr>
          <w:rFonts w:cs="Arial"/>
          <w:szCs w:val="18"/>
          <w:lang w:val="es-MX"/>
        </w:rPr>
        <w:t>S</w:t>
      </w:r>
      <w:r w:rsidR="00A451A0" w:rsidRPr="00B85480">
        <w:rPr>
          <w:rFonts w:cs="Arial"/>
          <w:szCs w:val="18"/>
          <w:lang w:val="es-MX"/>
        </w:rPr>
        <w:t>í</w:t>
      </w:r>
      <w:r w:rsidR="00EC6C0A" w:rsidRPr="00B85480">
        <w:rPr>
          <w:rFonts w:cs="Arial"/>
          <w:szCs w:val="18"/>
          <w:lang w:val="es-MX"/>
        </w:rPr>
        <w:t xml:space="preserve">    </w:t>
      </w:r>
      <w:r w:rsidRPr="00B85480">
        <w:rPr>
          <w:rFonts w:cs="Arial"/>
        </w:rPr>
        <w:fldChar w:fldCharType="begin">
          <w:ffData>
            <w:name w:val="Check15"/>
            <w:enabled/>
            <w:calcOnExit w:val="0"/>
            <w:checkBox>
              <w:sizeAuto/>
              <w:default w:val="0"/>
            </w:checkBox>
          </w:ffData>
        </w:fldChar>
      </w:r>
      <w:r w:rsidRPr="00B85480">
        <w:rPr>
          <w:rFonts w:cs="Arial"/>
          <w:lang w:val="es-MX"/>
        </w:rPr>
        <w:instrText xml:space="preserve"> FORMCHECKBOX </w:instrText>
      </w:r>
      <w:r w:rsidRPr="00B85480">
        <w:rPr>
          <w:rFonts w:cs="Arial"/>
        </w:rPr>
      </w:r>
      <w:r w:rsidRPr="00B85480">
        <w:rPr>
          <w:rFonts w:cs="Arial"/>
        </w:rPr>
        <w:fldChar w:fldCharType="separate"/>
      </w:r>
      <w:r w:rsidRPr="00B85480">
        <w:rPr>
          <w:rFonts w:cs="Arial"/>
        </w:rPr>
        <w:fldChar w:fldCharType="end"/>
      </w:r>
      <w:r w:rsidRPr="00B85480">
        <w:rPr>
          <w:rFonts w:cs="Arial"/>
          <w:lang w:val="es-MX"/>
        </w:rPr>
        <w:t xml:space="preserve"> No</w:t>
      </w:r>
      <w:r w:rsidR="00BD789B" w:rsidRPr="00B85480">
        <w:rPr>
          <w:rFonts w:cs="Arial"/>
          <w:lang w:val="es-MX"/>
        </w:rPr>
        <w:t xml:space="preserve">. </w:t>
      </w:r>
      <w:r w:rsidR="00441B8C" w:rsidRPr="00B85480">
        <w:rPr>
          <w:rFonts w:cs="Arial"/>
          <w:lang w:val="es-MX"/>
        </w:rPr>
        <w:t xml:space="preserve">Si no, explique porque no: </w:t>
      </w:r>
    </w:p>
    <w:tbl>
      <w:tblPr>
        <w:tblW w:w="10350"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0"/>
      </w:tblGrid>
      <w:tr w:rsidR="0069765D" w:rsidRPr="00B85480" w14:paraId="3D572501" w14:textId="77777777" w:rsidTr="003C0FAE">
        <w:trPr>
          <w:cantSplit/>
          <w:trHeight w:val="518"/>
        </w:trPr>
        <w:tc>
          <w:tcPr>
            <w:tcW w:w="10350" w:type="dxa"/>
            <w:tcBorders>
              <w:top w:val="nil"/>
              <w:left w:val="nil"/>
              <w:bottom w:val="single" w:sz="4" w:space="0" w:color="auto"/>
              <w:right w:val="nil"/>
            </w:tcBorders>
            <w:shd w:val="clear" w:color="auto" w:fill="auto"/>
            <w:vAlign w:val="center"/>
          </w:tcPr>
          <w:p w14:paraId="6B37236E" w14:textId="49CE2843" w:rsidR="0069765D" w:rsidRPr="00B85480" w:rsidRDefault="00547124" w:rsidP="000072DE">
            <w:pPr>
              <w:pStyle w:val="ListParagraph"/>
              <w:widowControl w:val="0"/>
              <w:autoSpaceDE w:val="0"/>
              <w:autoSpaceDN w:val="0"/>
              <w:adjustRightInd w:val="0"/>
              <w:spacing w:before="60" w:line="240" w:lineRule="exact"/>
              <w:ind w:left="-115"/>
              <w:contextualSpacing w:val="0"/>
              <w:outlineLvl w:val="0"/>
              <w:rPr>
                <w:rFonts w:cs="Arial"/>
                <w:szCs w:val="18"/>
              </w:rPr>
            </w:pPr>
            <w:r w:rsidRPr="00B85480">
              <w:rPr>
                <w:rFonts w:cs="Arial"/>
                <w:b/>
                <w:color w:val="0070C0"/>
                <w:szCs w:val="18"/>
              </w:rPr>
              <w:fldChar w:fldCharType="begin">
                <w:ffData>
                  <w:name w:val="Text153"/>
                  <w:enabled/>
                  <w:calcOnExit w:val="0"/>
                  <w:textInput/>
                </w:ffData>
              </w:fldChar>
            </w:r>
            <w:r w:rsidRPr="00B85480">
              <w:rPr>
                <w:rFonts w:cs="Arial"/>
                <w:b/>
                <w:color w:val="0070C0"/>
                <w:szCs w:val="18"/>
              </w:rPr>
              <w:instrText xml:space="preserve"> FORMTEXT </w:instrText>
            </w:r>
            <w:r w:rsidRPr="00B85480">
              <w:rPr>
                <w:rFonts w:cs="Arial"/>
                <w:b/>
                <w:color w:val="0070C0"/>
                <w:szCs w:val="18"/>
              </w:rPr>
            </w:r>
            <w:r w:rsidRPr="00B85480">
              <w:rPr>
                <w:rFonts w:cs="Arial"/>
                <w:b/>
                <w:color w:val="0070C0"/>
                <w:szCs w:val="18"/>
              </w:rPr>
              <w:fldChar w:fldCharType="separate"/>
            </w:r>
            <w:r w:rsidRPr="00B85480">
              <w:rPr>
                <w:rFonts w:cs="Arial"/>
                <w:b/>
                <w:noProof/>
                <w:color w:val="0070C0"/>
              </w:rPr>
              <w:t> </w:t>
            </w:r>
            <w:r w:rsidRPr="00B85480">
              <w:rPr>
                <w:rFonts w:cs="Arial"/>
                <w:b/>
                <w:noProof/>
                <w:color w:val="0070C0"/>
              </w:rPr>
              <w:t> </w:t>
            </w:r>
            <w:r w:rsidRPr="00B85480">
              <w:rPr>
                <w:rFonts w:cs="Arial"/>
                <w:b/>
                <w:noProof/>
                <w:color w:val="0070C0"/>
              </w:rPr>
              <w:t> </w:t>
            </w:r>
            <w:r w:rsidRPr="00B85480">
              <w:rPr>
                <w:rFonts w:cs="Arial"/>
                <w:b/>
                <w:noProof/>
                <w:color w:val="0070C0"/>
              </w:rPr>
              <w:t> </w:t>
            </w:r>
            <w:r w:rsidRPr="00B85480">
              <w:rPr>
                <w:rFonts w:cs="Arial"/>
                <w:b/>
                <w:noProof/>
                <w:color w:val="0070C0"/>
              </w:rPr>
              <w:t> </w:t>
            </w:r>
            <w:r w:rsidRPr="00B85480">
              <w:rPr>
                <w:rFonts w:cs="Arial"/>
                <w:b/>
                <w:color w:val="0070C0"/>
                <w:szCs w:val="18"/>
              </w:rPr>
              <w:fldChar w:fldCharType="end"/>
            </w:r>
          </w:p>
        </w:tc>
      </w:tr>
    </w:tbl>
    <w:p w14:paraId="0F2E5E47" w14:textId="6C322B87" w:rsidR="00A665AE" w:rsidRPr="00B85480" w:rsidRDefault="00B075FE" w:rsidP="000072DE">
      <w:pPr>
        <w:pStyle w:val="ListParagraph"/>
        <w:keepNext/>
        <w:widowControl w:val="0"/>
        <w:numPr>
          <w:ilvl w:val="1"/>
          <w:numId w:val="16"/>
        </w:numPr>
        <w:autoSpaceDE w:val="0"/>
        <w:autoSpaceDN w:val="0"/>
        <w:adjustRightInd w:val="0"/>
        <w:spacing w:before="60"/>
        <w:contextualSpacing w:val="0"/>
        <w:outlineLvl w:val="0"/>
        <w:rPr>
          <w:rFonts w:cs="Arial"/>
          <w:szCs w:val="18"/>
          <w:lang w:val="es-MX"/>
        </w:rPr>
      </w:pPr>
      <w:r w:rsidRPr="00B85480">
        <w:rPr>
          <w:rFonts w:cs="Arial"/>
          <w:szCs w:val="18"/>
          <w:lang w:val="es-MX"/>
        </w:rPr>
        <w:t xml:space="preserve">¿Qué incluye su programa de aprobación de proveedores orgánicos? Seleccione todo lo que corresponda: </w:t>
      </w:r>
    </w:p>
    <w:p w14:paraId="47DAA7EB" w14:textId="0A7D32E0" w:rsidR="002A78EF" w:rsidRPr="00B85480" w:rsidRDefault="007C77A5" w:rsidP="000072DE">
      <w:pPr>
        <w:pStyle w:val="ListParagraph"/>
        <w:keepNext/>
        <w:spacing w:before="60"/>
        <w:ind w:left="605" w:hanging="245"/>
        <w:contextualSpacing w:val="0"/>
        <w:rPr>
          <w:rFonts w:cs="Arial"/>
          <w:lang w:val="es-MX"/>
        </w:rPr>
      </w:pPr>
      <w:r w:rsidRPr="00B85480">
        <w:rPr>
          <w:rFonts w:cs="Arial"/>
          <w:szCs w:val="18"/>
        </w:rPr>
        <w:fldChar w:fldCharType="begin">
          <w:ffData>
            <w:name w:val="Check15"/>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002A78EF" w:rsidRPr="00B85480">
        <w:rPr>
          <w:rFonts w:cs="Arial"/>
          <w:lang w:val="es-MX"/>
        </w:rPr>
        <w:t xml:space="preserve"> </w:t>
      </w:r>
      <w:r w:rsidR="00E36C34" w:rsidRPr="00B85480">
        <w:rPr>
          <w:rFonts w:cs="Arial"/>
          <w:lang w:val="es-MX"/>
        </w:rPr>
        <w:t>Verificación de que el certificado orgánico actual del proveedor fue emitido en los últimos 15 meses, incluye la lista de productos certificados e identifica los productos que me abastezco de ellos.</w:t>
      </w:r>
    </w:p>
    <w:p w14:paraId="60BEA018" w14:textId="77777777" w:rsidR="00094DCA" w:rsidRPr="00B85480" w:rsidRDefault="002A78EF" w:rsidP="000072DE">
      <w:pPr>
        <w:pStyle w:val="ListParagraph"/>
        <w:keepNext/>
        <w:widowControl w:val="0"/>
        <w:autoSpaceDE w:val="0"/>
        <w:autoSpaceDN w:val="0"/>
        <w:adjustRightInd w:val="0"/>
        <w:spacing w:before="60"/>
        <w:ind w:left="605" w:hanging="245"/>
        <w:contextualSpacing w:val="0"/>
        <w:outlineLvl w:val="0"/>
        <w:rPr>
          <w:rFonts w:cs="Arial"/>
          <w:szCs w:val="18"/>
          <w:lang w:val="es-MX"/>
        </w:rPr>
      </w:pPr>
      <w:r w:rsidRPr="00B85480">
        <w:rPr>
          <w:rFonts w:cs="Arial"/>
          <w:szCs w:val="18"/>
        </w:rPr>
        <w:fldChar w:fldCharType="begin">
          <w:ffData>
            <w:name w:val="Check15"/>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474B3B" w:rsidRPr="00B85480">
        <w:rPr>
          <w:rFonts w:cs="Arial"/>
          <w:szCs w:val="18"/>
          <w:lang w:val="es-MX"/>
        </w:rPr>
        <w:t>Verificación de que el proveedor se compromete a cumplir las especificaciones de cada envío de producto.</w:t>
      </w:r>
    </w:p>
    <w:p w14:paraId="56C1AF91" w14:textId="7915FEBF" w:rsidR="00554FEA" w:rsidRPr="00B85480" w:rsidRDefault="00554FEA" w:rsidP="000072DE">
      <w:pPr>
        <w:pStyle w:val="ListParagraph"/>
        <w:keepNext/>
        <w:widowControl w:val="0"/>
        <w:autoSpaceDE w:val="0"/>
        <w:autoSpaceDN w:val="0"/>
        <w:adjustRightInd w:val="0"/>
        <w:spacing w:before="60"/>
        <w:ind w:left="605" w:hanging="245"/>
        <w:contextualSpacing w:val="0"/>
        <w:outlineLvl w:val="0"/>
        <w:rPr>
          <w:rFonts w:cs="Arial"/>
          <w:szCs w:val="18"/>
          <w:lang w:val="es-MX"/>
        </w:rPr>
      </w:pPr>
      <w:r w:rsidRPr="00B85480">
        <w:rPr>
          <w:rFonts w:cs="Arial"/>
          <w:szCs w:val="18"/>
        </w:rPr>
        <w:fldChar w:fldCharType="begin">
          <w:ffData>
            <w:name w:val="Check15"/>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094DCA" w:rsidRPr="00B85480">
        <w:rPr>
          <w:rFonts w:cs="Arial"/>
          <w:szCs w:val="18"/>
          <w:lang w:val="es-MX"/>
        </w:rPr>
        <w:t>Verificación</w:t>
      </w:r>
      <w:r w:rsidR="00474B3B" w:rsidRPr="00B85480">
        <w:rPr>
          <w:rFonts w:cs="Arial"/>
          <w:szCs w:val="18"/>
          <w:lang w:val="es-MX"/>
        </w:rPr>
        <w:t xml:space="preserve"> de que el proveedor participa en auditorías de </w:t>
      </w:r>
      <w:r w:rsidR="00333358" w:rsidRPr="00B85480">
        <w:rPr>
          <w:rFonts w:cs="Arial"/>
          <w:szCs w:val="18"/>
          <w:lang w:val="es-MX"/>
        </w:rPr>
        <w:t>inocuidad</w:t>
      </w:r>
      <w:r w:rsidR="00474B3B" w:rsidRPr="00B85480">
        <w:rPr>
          <w:rFonts w:cs="Arial"/>
          <w:szCs w:val="18"/>
          <w:lang w:val="es-MX"/>
        </w:rPr>
        <w:t xml:space="preserve"> alimentaria de terceros (GFSI u otras) y que ha obtenido una puntuación de aprobado que se facilitará a mi empresa anualmente.  </w:t>
      </w:r>
    </w:p>
    <w:p w14:paraId="346D505D" w14:textId="77777777" w:rsidR="003A793B" w:rsidRPr="00B85480" w:rsidRDefault="00554FEA" w:rsidP="000072DE">
      <w:pPr>
        <w:pStyle w:val="ListParagraph"/>
        <w:keepNext/>
        <w:widowControl w:val="0"/>
        <w:autoSpaceDE w:val="0"/>
        <w:autoSpaceDN w:val="0"/>
        <w:adjustRightInd w:val="0"/>
        <w:spacing w:before="60"/>
        <w:ind w:left="605" w:hanging="245"/>
        <w:contextualSpacing w:val="0"/>
        <w:outlineLvl w:val="0"/>
        <w:rPr>
          <w:rFonts w:cs="Arial"/>
          <w:szCs w:val="18"/>
          <w:lang w:val="es-MX"/>
        </w:rPr>
      </w:pPr>
      <w:r w:rsidRPr="00B85480">
        <w:rPr>
          <w:rFonts w:cs="Arial"/>
          <w:szCs w:val="18"/>
        </w:rPr>
        <w:fldChar w:fldCharType="begin">
          <w:ffData>
            <w:name w:val="Check15"/>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2266A9" w:rsidRPr="00B85480">
        <w:rPr>
          <w:rFonts w:cs="Arial"/>
          <w:szCs w:val="18"/>
          <w:lang w:val="es-MX"/>
        </w:rPr>
        <w:t>Verificación de que el proveedor puede satisfacer mis exigencias de calidad y cantidad.</w:t>
      </w:r>
    </w:p>
    <w:p w14:paraId="6EFF90DA" w14:textId="4996CE22" w:rsidR="0028519C" w:rsidRPr="00B85480" w:rsidRDefault="0028519C" w:rsidP="000072DE">
      <w:pPr>
        <w:pStyle w:val="ListParagraph"/>
        <w:keepNext/>
        <w:widowControl w:val="0"/>
        <w:autoSpaceDE w:val="0"/>
        <w:autoSpaceDN w:val="0"/>
        <w:adjustRightInd w:val="0"/>
        <w:spacing w:before="60"/>
        <w:ind w:left="605" w:hanging="245"/>
        <w:contextualSpacing w:val="0"/>
        <w:outlineLvl w:val="0"/>
        <w:rPr>
          <w:rFonts w:cs="Arial"/>
          <w:szCs w:val="18"/>
          <w:lang w:val="es-MX"/>
        </w:rPr>
      </w:pPr>
      <w:r w:rsidRPr="00B85480">
        <w:rPr>
          <w:rFonts w:cs="Arial"/>
          <w:szCs w:val="18"/>
        </w:rPr>
        <w:fldChar w:fldCharType="begin">
          <w:ffData>
            <w:name w:val="Check15"/>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1E0279" w:rsidRPr="00B85480">
        <w:rPr>
          <w:rFonts w:cs="Arial"/>
          <w:szCs w:val="18"/>
          <w:lang w:val="es-MX"/>
        </w:rPr>
        <w:t>Verificación de que el proveedor se compromete a proporcionar actualizaciones puntuales del certificado orgánico al menos una vez al año, o a petición según sea necesario.</w:t>
      </w:r>
    </w:p>
    <w:p w14:paraId="5D64E332" w14:textId="4314D153" w:rsidR="0028519C" w:rsidRPr="00B85480" w:rsidRDefault="0028519C" w:rsidP="000072DE">
      <w:pPr>
        <w:pStyle w:val="ListParagraph"/>
        <w:keepNext/>
        <w:widowControl w:val="0"/>
        <w:autoSpaceDE w:val="0"/>
        <w:autoSpaceDN w:val="0"/>
        <w:adjustRightInd w:val="0"/>
        <w:spacing w:before="60"/>
        <w:ind w:left="605" w:hanging="245"/>
        <w:contextualSpacing w:val="0"/>
        <w:outlineLvl w:val="0"/>
        <w:rPr>
          <w:rFonts w:cs="Arial"/>
          <w:szCs w:val="18"/>
          <w:lang w:val="es-MX"/>
        </w:rPr>
      </w:pPr>
      <w:r w:rsidRPr="00B85480">
        <w:rPr>
          <w:rFonts w:cs="Arial"/>
          <w:szCs w:val="18"/>
        </w:rPr>
        <w:fldChar w:fldCharType="begin">
          <w:ffData>
            <w:name w:val="Check15"/>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1E0279" w:rsidRPr="00B85480">
        <w:rPr>
          <w:rFonts w:cs="Arial"/>
          <w:szCs w:val="18"/>
          <w:lang w:val="es-MX"/>
        </w:rPr>
        <w:t>Verificación de que el proveedor puede proporcionar los resultados del muestreo de residuos del producto según el calendario acordado (cada envío, un envío por semana, muestras trimestrales, etc.).</w:t>
      </w:r>
    </w:p>
    <w:p w14:paraId="4F9511DD" w14:textId="1EB87DAC" w:rsidR="00C65047" w:rsidRPr="00B85480" w:rsidRDefault="00C65047" w:rsidP="000072DE">
      <w:pPr>
        <w:pStyle w:val="ListParagraph"/>
        <w:keepNext/>
        <w:spacing w:before="60"/>
        <w:ind w:left="605" w:hanging="245"/>
        <w:contextualSpacing w:val="0"/>
        <w:rPr>
          <w:rFonts w:cs="Arial"/>
          <w:szCs w:val="18"/>
          <w:lang w:val="es-MX"/>
        </w:rPr>
      </w:pPr>
      <w:r w:rsidRPr="00B85480">
        <w:rPr>
          <w:rFonts w:cs="Arial"/>
          <w:szCs w:val="18"/>
        </w:rPr>
        <w:fldChar w:fldCharType="begin">
          <w:ffData>
            <w:name w:val="Check15"/>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5D4088" w:rsidRPr="00B85480">
        <w:rPr>
          <w:rFonts w:cs="Arial"/>
          <w:szCs w:val="18"/>
          <w:lang w:val="es-MX"/>
        </w:rPr>
        <w:t>Verificación de que el proveedor notificará inmediatamente por escrito cualquier resultado positivo de residuos relacionado con el producto comprado o recibido por mi empresa.</w:t>
      </w:r>
    </w:p>
    <w:p w14:paraId="24DB3815" w14:textId="73840539" w:rsidR="00C65047" w:rsidRPr="00B85480" w:rsidRDefault="00C65047" w:rsidP="000072DE">
      <w:pPr>
        <w:pStyle w:val="ListParagraph"/>
        <w:keepNext/>
        <w:widowControl w:val="0"/>
        <w:autoSpaceDE w:val="0"/>
        <w:autoSpaceDN w:val="0"/>
        <w:adjustRightInd w:val="0"/>
        <w:spacing w:before="60"/>
        <w:ind w:left="605" w:hanging="245"/>
        <w:contextualSpacing w:val="0"/>
        <w:outlineLvl w:val="0"/>
        <w:rPr>
          <w:rFonts w:cs="Arial"/>
          <w:szCs w:val="18"/>
          <w:lang w:val="es-MX"/>
        </w:rPr>
      </w:pPr>
      <w:r w:rsidRPr="00B85480">
        <w:rPr>
          <w:rFonts w:cs="Arial"/>
          <w:szCs w:val="18"/>
        </w:rPr>
        <w:fldChar w:fldCharType="begin">
          <w:ffData>
            <w:name w:val="Check15"/>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5D4088" w:rsidRPr="00B85480">
        <w:rPr>
          <w:rFonts w:cs="Arial"/>
          <w:szCs w:val="18"/>
          <w:lang w:val="es-MX"/>
        </w:rPr>
        <w:t>Verificación de que el proveedor acepta que un representante de mi empresa realice inspecciones anuales in situ.</w:t>
      </w:r>
    </w:p>
    <w:p w14:paraId="1EEC1FA9" w14:textId="77777777" w:rsidR="00753C7E" w:rsidRPr="00B85480" w:rsidRDefault="00980FFB" w:rsidP="000072DE">
      <w:pPr>
        <w:pStyle w:val="ListParagraph"/>
        <w:keepNext/>
        <w:widowControl w:val="0"/>
        <w:autoSpaceDE w:val="0"/>
        <w:autoSpaceDN w:val="0"/>
        <w:adjustRightInd w:val="0"/>
        <w:spacing w:before="60"/>
        <w:ind w:left="605" w:hanging="245"/>
        <w:contextualSpacing w:val="0"/>
        <w:outlineLvl w:val="0"/>
        <w:rPr>
          <w:rFonts w:cs="Arial"/>
          <w:szCs w:val="18"/>
          <w:lang w:val="es-MX"/>
        </w:rPr>
      </w:pPr>
      <w:r w:rsidRPr="00B85480">
        <w:rPr>
          <w:rFonts w:cs="Arial"/>
          <w:szCs w:val="18"/>
        </w:rPr>
        <w:fldChar w:fldCharType="begin">
          <w:ffData>
            <w:name w:val="Check15"/>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5D4088" w:rsidRPr="00B85480">
        <w:rPr>
          <w:rFonts w:cs="Arial"/>
          <w:szCs w:val="18"/>
          <w:lang w:val="es-MX"/>
        </w:rPr>
        <w:t>Verificación de que CCOF aprueba al proveedor como parte de mi lista de proveedores OSP (u otra sección OSP, según corresponda).</w:t>
      </w:r>
    </w:p>
    <w:p w14:paraId="5F34F8E2" w14:textId="7CC4A49D" w:rsidR="00860434" w:rsidRPr="00B85480" w:rsidRDefault="00860434" w:rsidP="000072DE">
      <w:pPr>
        <w:pStyle w:val="ListParagraph"/>
        <w:keepNext/>
        <w:widowControl w:val="0"/>
        <w:autoSpaceDE w:val="0"/>
        <w:autoSpaceDN w:val="0"/>
        <w:adjustRightInd w:val="0"/>
        <w:spacing w:before="60"/>
        <w:ind w:left="605" w:hanging="245"/>
        <w:contextualSpacing w:val="0"/>
        <w:outlineLvl w:val="0"/>
        <w:rPr>
          <w:rFonts w:cs="Arial"/>
          <w:szCs w:val="18"/>
          <w:lang w:val="es-MX"/>
        </w:rPr>
      </w:pPr>
      <w:r w:rsidRPr="00B85480">
        <w:rPr>
          <w:rFonts w:cs="Arial"/>
          <w:szCs w:val="18"/>
        </w:rPr>
        <w:fldChar w:fldCharType="begin">
          <w:ffData>
            <w:name w:val="Check15"/>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6B639E" w:rsidRPr="00B85480">
        <w:rPr>
          <w:rFonts w:cs="Arial"/>
          <w:szCs w:val="18"/>
          <w:lang w:val="es-MX"/>
        </w:rPr>
        <w:t>Otros, descríbalos:</w:t>
      </w:r>
    </w:p>
    <w:tbl>
      <w:tblPr>
        <w:tblW w:w="10350"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0"/>
      </w:tblGrid>
      <w:tr w:rsidR="00860434" w:rsidRPr="00B85480" w14:paraId="4DD9E408" w14:textId="77777777" w:rsidTr="003C0FAE">
        <w:trPr>
          <w:cantSplit/>
          <w:trHeight w:val="518"/>
        </w:trPr>
        <w:tc>
          <w:tcPr>
            <w:tcW w:w="10350" w:type="dxa"/>
            <w:tcBorders>
              <w:top w:val="nil"/>
              <w:left w:val="nil"/>
              <w:bottom w:val="single" w:sz="4" w:space="0" w:color="auto"/>
              <w:right w:val="nil"/>
            </w:tcBorders>
            <w:shd w:val="clear" w:color="auto" w:fill="auto"/>
            <w:vAlign w:val="center"/>
          </w:tcPr>
          <w:p w14:paraId="0E3CCEE5" w14:textId="4915505F" w:rsidR="00860434" w:rsidRPr="00B85480" w:rsidRDefault="00547124" w:rsidP="000072DE">
            <w:pPr>
              <w:pStyle w:val="ListParagraph"/>
              <w:widowControl w:val="0"/>
              <w:autoSpaceDE w:val="0"/>
              <w:autoSpaceDN w:val="0"/>
              <w:adjustRightInd w:val="0"/>
              <w:spacing w:before="60" w:line="240" w:lineRule="exact"/>
              <w:ind w:left="-115" w:right="-43"/>
              <w:contextualSpacing w:val="0"/>
              <w:outlineLvl w:val="0"/>
              <w:rPr>
                <w:rFonts w:cs="Arial"/>
                <w:szCs w:val="18"/>
              </w:rPr>
            </w:pPr>
            <w:r w:rsidRPr="00B85480">
              <w:rPr>
                <w:rFonts w:cs="Arial"/>
                <w:b/>
                <w:color w:val="0070C0"/>
                <w:szCs w:val="18"/>
              </w:rPr>
              <w:fldChar w:fldCharType="begin">
                <w:ffData>
                  <w:name w:val="Text153"/>
                  <w:enabled/>
                  <w:calcOnExit w:val="0"/>
                  <w:textInput/>
                </w:ffData>
              </w:fldChar>
            </w:r>
            <w:r w:rsidRPr="00B85480">
              <w:rPr>
                <w:rFonts w:cs="Arial"/>
                <w:b/>
                <w:color w:val="0070C0"/>
                <w:szCs w:val="18"/>
              </w:rPr>
              <w:instrText xml:space="preserve"> FORMTEXT </w:instrText>
            </w:r>
            <w:r w:rsidRPr="00B85480">
              <w:rPr>
                <w:rFonts w:cs="Arial"/>
                <w:b/>
                <w:color w:val="0070C0"/>
                <w:szCs w:val="18"/>
              </w:rPr>
            </w:r>
            <w:r w:rsidRPr="00B85480">
              <w:rPr>
                <w:rFonts w:cs="Arial"/>
                <w:b/>
                <w:color w:val="0070C0"/>
                <w:szCs w:val="18"/>
              </w:rPr>
              <w:fldChar w:fldCharType="separate"/>
            </w:r>
            <w:r w:rsidRPr="00B85480">
              <w:rPr>
                <w:rFonts w:cs="Arial"/>
                <w:b/>
                <w:noProof/>
                <w:color w:val="0070C0"/>
              </w:rPr>
              <w:t> </w:t>
            </w:r>
            <w:r w:rsidRPr="00B85480">
              <w:rPr>
                <w:rFonts w:cs="Arial"/>
                <w:b/>
                <w:noProof/>
                <w:color w:val="0070C0"/>
              </w:rPr>
              <w:t> </w:t>
            </w:r>
            <w:r w:rsidRPr="00B85480">
              <w:rPr>
                <w:rFonts w:cs="Arial"/>
                <w:b/>
                <w:noProof/>
                <w:color w:val="0070C0"/>
              </w:rPr>
              <w:t> </w:t>
            </w:r>
            <w:r w:rsidRPr="00B85480">
              <w:rPr>
                <w:rFonts w:cs="Arial"/>
                <w:b/>
                <w:noProof/>
                <w:color w:val="0070C0"/>
              </w:rPr>
              <w:t> </w:t>
            </w:r>
            <w:r w:rsidRPr="00B85480">
              <w:rPr>
                <w:rFonts w:cs="Arial"/>
                <w:b/>
                <w:noProof/>
                <w:color w:val="0070C0"/>
              </w:rPr>
              <w:t> </w:t>
            </w:r>
            <w:r w:rsidRPr="00B85480">
              <w:rPr>
                <w:rFonts w:cs="Arial"/>
                <w:b/>
                <w:color w:val="0070C0"/>
                <w:szCs w:val="18"/>
              </w:rPr>
              <w:fldChar w:fldCharType="end"/>
            </w:r>
          </w:p>
        </w:tc>
      </w:tr>
    </w:tbl>
    <w:p w14:paraId="33E0E832" w14:textId="36249772" w:rsidR="006D0CE5" w:rsidRPr="00B85480" w:rsidRDefault="00CD25B4" w:rsidP="000072DE">
      <w:pPr>
        <w:pStyle w:val="ListParagraph"/>
        <w:keepNext/>
        <w:widowControl w:val="0"/>
        <w:numPr>
          <w:ilvl w:val="1"/>
          <w:numId w:val="16"/>
        </w:numPr>
        <w:autoSpaceDE w:val="0"/>
        <w:autoSpaceDN w:val="0"/>
        <w:adjustRightInd w:val="0"/>
        <w:spacing w:before="60"/>
        <w:contextualSpacing w:val="0"/>
        <w:outlineLvl w:val="0"/>
        <w:rPr>
          <w:rFonts w:cs="Arial"/>
          <w:szCs w:val="18"/>
          <w:lang w:val="es-MX"/>
        </w:rPr>
      </w:pPr>
      <w:r w:rsidRPr="00B85480">
        <w:rPr>
          <w:rFonts w:cs="Arial"/>
          <w:color w:val="000000"/>
          <w:szCs w:val="18"/>
          <w:lang w:val="es-MX"/>
        </w:rPr>
        <w:t>¿Con qué frecuencia cambia de proveedores, añade nuevos proveedores, realiza compras únicas ó “compras ocasional</w:t>
      </w:r>
      <w:r w:rsidR="00ED3731" w:rsidRPr="00B85480">
        <w:rPr>
          <w:rFonts w:cs="Arial"/>
          <w:color w:val="000000"/>
          <w:szCs w:val="18"/>
          <w:lang w:val="es-MX"/>
        </w:rPr>
        <w:t xml:space="preserve">es? </w:t>
      </w:r>
    </w:p>
    <w:p w14:paraId="4B316991" w14:textId="2E09BD06" w:rsidR="000D3C25" w:rsidRPr="00B85480" w:rsidRDefault="0007543D" w:rsidP="000072DE">
      <w:pPr>
        <w:pStyle w:val="ListParagraph"/>
        <w:keepNext/>
        <w:widowControl w:val="0"/>
        <w:autoSpaceDE w:val="0"/>
        <w:autoSpaceDN w:val="0"/>
        <w:adjustRightInd w:val="0"/>
        <w:spacing w:before="60"/>
        <w:ind w:left="360"/>
        <w:contextualSpacing w:val="0"/>
        <w:outlineLvl w:val="0"/>
        <w:rPr>
          <w:rFonts w:cs="Arial"/>
          <w:i/>
          <w:color w:val="000000"/>
          <w:szCs w:val="18"/>
          <w:lang w:val="es-MX"/>
        </w:rPr>
      </w:pPr>
      <w:r w:rsidRPr="00B85480">
        <w:rPr>
          <w:rFonts w:cs="Arial"/>
          <w:i/>
          <w:szCs w:val="18"/>
          <w:lang w:val="es-MX"/>
        </w:rPr>
        <w:t>Los cambios frecuentes pueden aumentar el riesgo de recibir productos fraudulentos. CCOF puede llevar a cabo una verificación adicional de trazabilidad en las inspecciones.</w:t>
      </w:r>
    </w:p>
    <w:p w14:paraId="26739C68" w14:textId="77777777" w:rsidR="006D3A54" w:rsidRDefault="009B7C38" w:rsidP="000072DE">
      <w:pPr>
        <w:pStyle w:val="ListParagraph"/>
        <w:keepNext/>
        <w:widowControl w:val="0"/>
        <w:autoSpaceDE w:val="0"/>
        <w:autoSpaceDN w:val="0"/>
        <w:adjustRightInd w:val="0"/>
        <w:spacing w:before="60"/>
        <w:ind w:left="360"/>
        <w:contextualSpacing w:val="0"/>
        <w:outlineLvl w:val="0"/>
        <w:rPr>
          <w:rFonts w:cs="Arial"/>
          <w:szCs w:val="18"/>
          <w:lang w:val="es-MX"/>
        </w:rPr>
        <w:sectPr w:rsidR="006D3A54" w:rsidSect="00C0750A">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648" w:bottom="720" w:left="648" w:header="2016" w:footer="648" w:gutter="0"/>
          <w:cols w:space="720"/>
          <w:docGrid w:linePitch="360"/>
        </w:sectPr>
      </w:pPr>
      <w:r w:rsidRPr="00B85480">
        <w:rPr>
          <w:rFonts w:cs="Arial"/>
          <w:szCs w:val="18"/>
        </w:rPr>
        <w:fldChar w:fldCharType="begin">
          <w:ffData>
            <w:name w:val="Check15"/>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07543D" w:rsidRPr="00B85480">
        <w:rPr>
          <w:rFonts w:cs="Arial"/>
          <w:szCs w:val="18"/>
          <w:lang w:val="es-MX"/>
        </w:rPr>
        <w:t>Diari</w:t>
      </w:r>
      <w:r w:rsidR="00FC7120" w:rsidRPr="00B85480">
        <w:rPr>
          <w:rFonts w:cs="Arial"/>
          <w:szCs w:val="18"/>
          <w:lang w:val="es-MX"/>
        </w:rPr>
        <w:t>o o semanalmente</w:t>
      </w:r>
      <w:r w:rsidRPr="00B85480">
        <w:rPr>
          <w:rFonts w:cs="Arial"/>
          <w:szCs w:val="18"/>
          <w:lang w:val="es-MX"/>
        </w:rPr>
        <w:t xml:space="preserve"> </w:t>
      </w:r>
      <w:r w:rsidR="00430F89" w:rsidRPr="00B85480">
        <w:rPr>
          <w:rFonts w:cs="Arial"/>
          <w:szCs w:val="18"/>
          <w:lang w:val="es-MX"/>
        </w:rPr>
        <w:t xml:space="preserve">   </w:t>
      </w:r>
      <w:r w:rsidR="0037521A" w:rsidRPr="00B85480">
        <w:rPr>
          <w:rFonts w:cs="Arial"/>
        </w:rPr>
        <w:fldChar w:fldCharType="begin">
          <w:ffData>
            <w:name w:val="Check15"/>
            <w:enabled/>
            <w:calcOnExit w:val="0"/>
            <w:checkBox>
              <w:sizeAuto/>
              <w:default w:val="0"/>
            </w:checkBox>
          </w:ffData>
        </w:fldChar>
      </w:r>
      <w:r w:rsidR="0037521A" w:rsidRPr="00B85480">
        <w:rPr>
          <w:rFonts w:cs="Arial"/>
          <w:lang w:val="es-MX"/>
        </w:rPr>
        <w:instrText xml:space="preserve"> FORMCHECKBOX </w:instrText>
      </w:r>
      <w:r w:rsidR="0037521A" w:rsidRPr="00B85480">
        <w:rPr>
          <w:rFonts w:cs="Arial"/>
        </w:rPr>
      </w:r>
      <w:r w:rsidR="0037521A" w:rsidRPr="00B85480">
        <w:rPr>
          <w:rFonts w:cs="Arial"/>
        </w:rPr>
        <w:fldChar w:fldCharType="separate"/>
      </w:r>
      <w:r w:rsidR="0037521A" w:rsidRPr="00B85480">
        <w:rPr>
          <w:rFonts w:cs="Arial"/>
        </w:rPr>
        <w:fldChar w:fldCharType="end"/>
      </w:r>
      <w:r w:rsidR="0037521A" w:rsidRPr="00B85480">
        <w:rPr>
          <w:rFonts w:cs="Arial"/>
          <w:lang w:val="es-MX"/>
        </w:rPr>
        <w:t xml:space="preserve"> </w:t>
      </w:r>
      <w:r w:rsidR="00FC7120" w:rsidRPr="00B85480">
        <w:rPr>
          <w:rFonts w:cs="Arial"/>
          <w:lang w:val="es-MX"/>
        </w:rPr>
        <w:t>Mensual o trimestral</w:t>
      </w:r>
      <w:r w:rsidRPr="00B85480">
        <w:rPr>
          <w:rFonts w:cs="Arial"/>
          <w:lang w:val="es-MX"/>
        </w:rPr>
        <w:t xml:space="preserve"> </w:t>
      </w:r>
      <w:r w:rsidR="00430F89" w:rsidRPr="00B85480">
        <w:rPr>
          <w:rFonts w:cs="Arial"/>
          <w:lang w:val="es-MX"/>
        </w:rPr>
        <w:t xml:space="preserve">   </w:t>
      </w:r>
      <w:r w:rsidRPr="00B85480">
        <w:rPr>
          <w:rFonts w:cs="Arial"/>
        </w:rPr>
        <w:fldChar w:fldCharType="begin">
          <w:ffData>
            <w:name w:val="Check15"/>
            <w:enabled/>
            <w:calcOnExit w:val="0"/>
            <w:checkBox>
              <w:sizeAuto/>
              <w:default w:val="0"/>
            </w:checkBox>
          </w:ffData>
        </w:fldChar>
      </w:r>
      <w:r w:rsidRPr="00B85480">
        <w:rPr>
          <w:rFonts w:cs="Arial"/>
          <w:lang w:val="es-MX"/>
        </w:rPr>
        <w:instrText xml:space="preserve"> FORMCHECKBOX </w:instrText>
      </w:r>
      <w:r w:rsidRPr="00B85480">
        <w:rPr>
          <w:rFonts w:cs="Arial"/>
        </w:rPr>
      </w:r>
      <w:r w:rsidRPr="00B85480">
        <w:rPr>
          <w:rFonts w:cs="Arial"/>
        </w:rPr>
        <w:fldChar w:fldCharType="separate"/>
      </w:r>
      <w:r w:rsidRPr="00B85480">
        <w:rPr>
          <w:rFonts w:cs="Arial"/>
        </w:rPr>
        <w:fldChar w:fldCharType="end"/>
      </w:r>
      <w:r w:rsidRPr="00B85480">
        <w:rPr>
          <w:rFonts w:cs="Arial"/>
          <w:lang w:val="es-MX"/>
        </w:rPr>
        <w:t xml:space="preserve"> </w:t>
      </w:r>
      <w:r w:rsidR="00FC7120" w:rsidRPr="00B85480">
        <w:rPr>
          <w:rFonts w:cs="Arial"/>
          <w:lang w:val="es-MX"/>
        </w:rPr>
        <w:t>Anualmente</w:t>
      </w:r>
      <w:r w:rsidR="00430F89" w:rsidRPr="00B85480">
        <w:rPr>
          <w:rFonts w:cs="Arial"/>
          <w:lang w:val="es-MX"/>
        </w:rPr>
        <w:t xml:space="preserve">    </w:t>
      </w:r>
      <w:r w:rsidRPr="00B85480">
        <w:rPr>
          <w:rFonts w:cs="Arial"/>
          <w:szCs w:val="18"/>
        </w:rPr>
        <w:fldChar w:fldCharType="begin">
          <w:ffData>
            <w:name w:val="Check15"/>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FC7120" w:rsidRPr="00B85480">
        <w:rPr>
          <w:rFonts w:cs="Arial"/>
          <w:szCs w:val="18"/>
          <w:lang w:val="es-MX"/>
        </w:rPr>
        <w:t>Rara vez o nunca</w:t>
      </w:r>
    </w:p>
    <w:p w14:paraId="67C74EEB" w14:textId="2C381386" w:rsidR="000D6C7D" w:rsidRPr="00B85480" w:rsidRDefault="000D6C7D" w:rsidP="000072DE">
      <w:pPr>
        <w:pStyle w:val="ListParagraph"/>
        <w:keepNext/>
        <w:widowControl w:val="0"/>
        <w:autoSpaceDE w:val="0"/>
        <w:autoSpaceDN w:val="0"/>
        <w:adjustRightInd w:val="0"/>
        <w:spacing w:before="60"/>
        <w:ind w:left="360"/>
        <w:contextualSpacing w:val="0"/>
        <w:outlineLvl w:val="0"/>
        <w:rPr>
          <w:rFonts w:cs="Arial"/>
          <w:highlight w:val="yellow"/>
          <w:lang w:val="es-MX"/>
        </w:rPr>
      </w:pPr>
    </w:p>
    <w:p w14:paraId="5BD98E44" w14:textId="043CB554" w:rsidR="00443EBB" w:rsidRPr="00B85480" w:rsidRDefault="009E60D4" w:rsidP="00FE7E49">
      <w:pPr>
        <w:pStyle w:val="Heading2"/>
        <w:keepNext w:val="0"/>
        <w:numPr>
          <w:ilvl w:val="0"/>
          <w:numId w:val="16"/>
        </w:numPr>
        <w:tabs>
          <w:tab w:val="clear" w:pos="360"/>
        </w:tabs>
        <w:spacing w:before="120" w:after="0"/>
        <w:rPr>
          <w:rFonts w:ascii="Arial" w:hAnsi="Arial"/>
          <w:lang w:val="es-MX"/>
        </w:rPr>
      </w:pPr>
      <w:r w:rsidRPr="00B85480">
        <w:rPr>
          <w:rFonts w:ascii="Arial" w:hAnsi="Arial"/>
          <w:lang w:val="es-MX"/>
        </w:rPr>
        <w:t xml:space="preserve">Evaluación de </w:t>
      </w:r>
      <w:r w:rsidR="00676795" w:rsidRPr="00B85480">
        <w:rPr>
          <w:rFonts w:ascii="Arial" w:hAnsi="Arial"/>
          <w:lang w:val="es-MX"/>
        </w:rPr>
        <w:t>áre</w:t>
      </w:r>
      <w:r w:rsidR="00C02BCC" w:rsidRPr="00B85480">
        <w:rPr>
          <w:rFonts w:ascii="Arial" w:hAnsi="Arial"/>
          <w:lang w:val="es-MX"/>
        </w:rPr>
        <w:t>a</w:t>
      </w:r>
      <w:r w:rsidR="00676795" w:rsidRPr="00B85480">
        <w:rPr>
          <w:rFonts w:ascii="Arial" w:hAnsi="Arial"/>
          <w:lang w:val="es-MX"/>
        </w:rPr>
        <w:t>s vulnerables</w:t>
      </w:r>
      <w:r w:rsidRPr="00B85480">
        <w:rPr>
          <w:rFonts w:ascii="Arial" w:hAnsi="Arial"/>
          <w:lang w:val="es-MX"/>
        </w:rPr>
        <w:t xml:space="preserve"> para identificar puntos débiles en sus prácticas y cadena de suministro</w:t>
      </w:r>
    </w:p>
    <w:p w14:paraId="248CFE89" w14:textId="1F9E5E3E" w:rsidR="00C75CF4" w:rsidRPr="00B85480" w:rsidRDefault="00593B2D" w:rsidP="00473CCE">
      <w:pPr>
        <w:pStyle w:val="NoSpacing"/>
        <w:numPr>
          <w:ilvl w:val="0"/>
          <w:numId w:val="80"/>
        </w:numPr>
        <w:spacing w:before="60"/>
        <w:ind w:left="360" w:right="0"/>
        <w:contextualSpacing/>
        <w:rPr>
          <w:rFonts w:cs="Arial"/>
          <w:lang w:val="es-MX"/>
        </w:rPr>
      </w:pPr>
      <w:r w:rsidRPr="00B85480">
        <w:rPr>
          <w:rFonts w:cs="Arial"/>
          <w:lang w:val="es-MX"/>
        </w:rPr>
        <w:t>Evalúe las siguientes áreas en busca de debilidades en las que el fraude tenga más posibilidades de producirse. Cada área incluye ejemplos de criterios que puede tener en cuenta al realizar su evaluación de vulnerabilidad.</w:t>
      </w:r>
    </w:p>
    <w:p w14:paraId="5EF2FC97" w14:textId="5E5F980E" w:rsidR="00AF0FFF" w:rsidRPr="00B85480" w:rsidRDefault="005A3394" w:rsidP="000072DE">
      <w:pPr>
        <w:pStyle w:val="ListParagraph"/>
        <w:numPr>
          <w:ilvl w:val="1"/>
          <w:numId w:val="16"/>
        </w:numPr>
        <w:spacing w:before="60" w:line="259" w:lineRule="auto"/>
        <w:contextualSpacing w:val="0"/>
        <w:rPr>
          <w:rFonts w:cs="Arial"/>
          <w:lang w:val="es-MX"/>
        </w:rPr>
      </w:pPr>
      <w:r w:rsidRPr="00B85480">
        <w:rPr>
          <w:rFonts w:cs="Arial"/>
          <w:b/>
          <w:bCs/>
          <w:lang w:val="es-MX"/>
        </w:rPr>
        <w:t xml:space="preserve">Evaluación del producto - </w:t>
      </w:r>
      <w:r w:rsidRPr="00B85480">
        <w:rPr>
          <w:rFonts w:cs="Arial"/>
          <w:lang w:val="es-MX"/>
        </w:rPr>
        <w:t>Considerar las cualidades intrínsecas del producto (embalaje, geopolíticas, socioeconómicas, agronómicas):</w:t>
      </w:r>
    </w:p>
    <w:p w14:paraId="130EAC0C" w14:textId="77777777" w:rsidR="0031128B" w:rsidRPr="00B85480" w:rsidRDefault="00861683" w:rsidP="000072DE">
      <w:pPr>
        <w:pStyle w:val="ListParagraph"/>
        <w:numPr>
          <w:ilvl w:val="0"/>
          <w:numId w:val="78"/>
        </w:numPr>
        <w:spacing w:before="60" w:line="259" w:lineRule="auto"/>
        <w:contextualSpacing w:val="0"/>
        <w:rPr>
          <w:rFonts w:cs="Arial"/>
          <w:lang w:val="es-MX"/>
        </w:rPr>
      </w:pPr>
      <w:r w:rsidRPr="00B85480">
        <w:rPr>
          <w:rFonts w:cs="Arial"/>
          <w:i/>
          <w:lang w:val="es-MX"/>
        </w:rPr>
        <w:t xml:space="preserve">Ejemplos de alto riesgo: </w:t>
      </w:r>
      <w:r w:rsidRPr="00B85480">
        <w:rPr>
          <w:rFonts w:cs="Arial"/>
          <w:lang w:val="es-MX"/>
        </w:rPr>
        <w:t>El producto tiene antecedentes de fraude, producto a granel/no está envasado, el producto procede de una zona de inestabilidad/incertidumbre política, aumentos o fluctuaciones drásticas del precio, alta demanda, problemas recientes de producción (por ejemplo, inundaciones, plagas), grandes variaciones en el volumen de producción o gran disparidad entre los precios orgánicos y no orgánicos.</w:t>
      </w:r>
    </w:p>
    <w:p w14:paraId="307F19C0" w14:textId="78C19DAB" w:rsidR="0031128B" w:rsidRPr="00B85480" w:rsidRDefault="00861683" w:rsidP="000072DE">
      <w:pPr>
        <w:pStyle w:val="ListParagraph"/>
        <w:numPr>
          <w:ilvl w:val="0"/>
          <w:numId w:val="78"/>
        </w:numPr>
        <w:spacing w:before="60" w:line="259" w:lineRule="auto"/>
        <w:contextualSpacing w:val="0"/>
        <w:rPr>
          <w:rFonts w:cs="Arial"/>
          <w:lang w:val="es-MX"/>
        </w:rPr>
      </w:pPr>
      <w:r w:rsidRPr="00B85480">
        <w:rPr>
          <w:rFonts w:cs="Arial"/>
          <w:i/>
          <w:lang w:val="es-MX"/>
        </w:rPr>
        <w:t xml:space="preserve">Ejemplos de bajo riesgo: </w:t>
      </w:r>
      <w:r w:rsidRPr="00B85480">
        <w:rPr>
          <w:rFonts w:cs="Arial"/>
          <w:iCs/>
          <w:lang w:val="es-MX"/>
        </w:rPr>
        <w:t>Producto envasado en envases sellados y con sellos de garantía para la venta al por menor, producto fácilmente disponible en el mercado orgánico, producto de producción nacional</w:t>
      </w:r>
      <w:r w:rsidR="008809C1" w:rsidRPr="00B85480">
        <w:rPr>
          <w:rFonts w:cs="Arial"/>
          <w:iCs/>
          <w:lang w:val="es-MX"/>
        </w:rPr>
        <w:t>.</w:t>
      </w:r>
    </w:p>
    <w:p w14:paraId="1FF62F99" w14:textId="03095F6D" w:rsidR="008A3D31" w:rsidRPr="00B85480" w:rsidRDefault="006E0FA8" w:rsidP="000072DE">
      <w:pPr>
        <w:pStyle w:val="ListParagraph"/>
        <w:numPr>
          <w:ilvl w:val="1"/>
          <w:numId w:val="16"/>
        </w:numPr>
        <w:spacing w:before="60" w:line="259" w:lineRule="auto"/>
        <w:contextualSpacing w:val="0"/>
        <w:rPr>
          <w:rFonts w:cs="Arial"/>
          <w:lang w:val="es-MX"/>
        </w:rPr>
      </w:pPr>
      <w:r w:rsidRPr="00B85480">
        <w:rPr>
          <w:rFonts w:cs="Arial"/>
          <w:b/>
          <w:bCs/>
          <w:lang w:val="es-MX"/>
        </w:rPr>
        <w:t xml:space="preserve">Evaluación de la cadena de suministro - </w:t>
      </w:r>
      <w:r w:rsidRPr="00B85480">
        <w:rPr>
          <w:rFonts w:cs="Arial"/>
          <w:lang w:val="es-MX"/>
        </w:rPr>
        <w:t>Considere las cualidades específicas de los proveedores con los que trabaja:</w:t>
      </w:r>
    </w:p>
    <w:p w14:paraId="0D9661ED" w14:textId="199E7C57" w:rsidR="00D45E8B" w:rsidRPr="00B85480" w:rsidRDefault="00D45E8B" w:rsidP="000072DE">
      <w:pPr>
        <w:pStyle w:val="ListParagraph"/>
        <w:numPr>
          <w:ilvl w:val="0"/>
          <w:numId w:val="78"/>
        </w:numPr>
        <w:spacing w:before="60" w:line="259" w:lineRule="auto"/>
        <w:contextualSpacing w:val="0"/>
        <w:rPr>
          <w:rFonts w:cs="Arial"/>
          <w:i/>
          <w:lang w:val="es-MX"/>
        </w:rPr>
      </w:pPr>
      <w:r w:rsidRPr="00B85480">
        <w:rPr>
          <w:rFonts w:cs="Arial"/>
          <w:i/>
          <w:lang w:val="es-MX"/>
        </w:rPr>
        <w:t xml:space="preserve">Ejemplos de alto riesgo: </w:t>
      </w:r>
      <w:r w:rsidRPr="00B85480">
        <w:rPr>
          <w:rFonts w:cs="Arial"/>
          <w:iCs/>
          <w:lang w:val="es-MX"/>
        </w:rPr>
        <w:t xml:space="preserve">Poca visibilidad de toda la cadena de suministro, cadena de suministro larga (el producto cambia de propietario muchas veces antes de estar en su posesión), proveedor de reserva no establecido (podría dar lugar a compras urgentes al contado), operaciones no certificadas implicadas en la cadena de suministro, el proveedor vende la mercancía por debajo del costo de producción. </w:t>
      </w:r>
    </w:p>
    <w:p w14:paraId="5C19D1B3" w14:textId="71B07D3C" w:rsidR="00E44247" w:rsidRPr="00B85480" w:rsidRDefault="00385D75" w:rsidP="000072DE">
      <w:pPr>
        <w:pStyle w:val="ListParagraph"/>
        <w:numPr>
          <w:ilvl w:val="0"/>
          <w:numId w:val="78"/>
        </w:numPr>
        <w:spacing w:before="60" w:line="259" w:lineRule="auto"/>
        <w:contextualSpacing w:val="0"/>
        <w:rPr>
          <w:rFonts w:cs="Arial"/>
          <w:i/>
          <w:lang w:val="es-MX"/>
        </w:rPr>
      </w:pPr>
      <w:r w:rsidRPr="00B85480">
        <w:rPr>
          <w:rFonts w:cs="Arial"/>
          <w:i/>
          <w:lang w:val="es-MX"/>
        </w:rPr>
        <w:t xml:space="preserve">Ejemplos de bajo riesgo: </w:t>
      </w:r>
      <w:r w:rsidRPr="00B85480">
        <w:rPr>
          <w:rFonts w:cs="Arial"/>
          <w:iCs/>
          <w:lang w:val="es-MX"/>
        </w:rPr>
        <w:t>Relaciones a largo plazo con el proveedor, contrato de venta por escrito en el que se abordan las consideraciones orgánicas, el proveedor facilita información si se le solicita (certificados orgánicos, hojas de especificaciones, etc.), el proveedor es el productor del producto orgánico, cadena de suministro integrada verticalmente en la que el manejador final tiene completa trazabilidad y visibilidad hasta el nivel de la producción agrícola.</w:t>
      </w:r>
    </w:p>
    <w:p w14:paraId="3288D0AE" w14:textId="1C35C138" w:rsidR="00A1281E" w:rsidRPr="00B85480" w:rsidRDefault="0059299F" w:rsidP="000072DE">
      <w:pPr>
        <w:pStyle w:val="ListParagraph"/>
        <w:keepNext/>
        <w:numPr>
          <w:ilvl w:val="1"/>
          <w:numId w:val="16"/>
        </w:numPr>
        <w:spacing w:before="60" w:line="259" w:lineRule="auto"/>
        <w:contextualSpacing w:val="0"/>
        <w:rPr>
          <w:rFonts w:cs="Arial"/>
          <w:b/>
          <w:lang w:val="es-MX"/>
        </w:rPr>
      </w:pPr>
      <w:r w:rsidRPr="00B85480">
        <w:rPr>
          <w:rFonts w:cs="Arial"/>
          <w:b/>
          <w:bCs/>
          <w:lang w:val="es-MX"/>
        </w:rPr>
        <w:t>Evaluación interna de la empresa</w:t>
      </w:r>
    </w:p>
    <w:p w14:paraId="49066773" w14:textId="02F743A1" w:rsidR="00D86EEE" w:rsidRPr="00B85480" w:rsidRDefault="005D4CD9" w:rsidP="000072DE">
      <w:pPr>
        <w:pStyle w:val="ListParagraph"/>
        <w:numPr>
          <w:ilvl w:val="0"/>
          <w:numId w:val="79"/>
        </w:numPr>
        <w:spacing w:before="60" w:line="259" w:lineRule="auto"/>
        <w:contextualSpacing w:val="0"/>
        <w:rPr>
          <w:rFonts w:cs="Arial"/>
          <w:b/>
          <w:iCs/>
          <w:lang w:val="es-MX"/>
        </w:rPr>
      </w:pPr>
      <w:r w:rsidRPr="00B85480">
        <w:rPr>
          <w:rFonts w:cs="Arial"/>
          <w:i/>
          <w:lang w:val="es-MX"/>
        </w:rPr>
        <w:t xml:space="preserve">Ejemplos de alto riesgo: </w:t>
      </w:r>
      <w:r w:rsidRPr="00B85480">
        <w:rPr>
          <w:rFonts w:cs="Arial"/>
          <w:iCs/>
          <w:lang w:val="es-MX"/>
        </w:rPr>
        <w:t>Incidentes anteriores de fraude alimentario, programa de aprobación de proveedores inadecuado o mínimo, procedimientos de recepción inadecuados o mínimos, falta de Plan de Defensa Alimentaria, ausencia de procedimientos estándar que requieran la firma de más de un empleado para cada transacción, ausencia de formación formal para los empleados implicados en el manejo o producción orgánica, sólo un empleado conocedor del plan del sistema orgánico, fallos repetidos en los ejercicios de balance de masas o trazabilidad de auditoría durante las inspecciones o auditorías internas.</w:t>
      </w:r>
    </w:p>
    <w:p w14:paraId="2C2B247A" w14:textId="56A1F806" w:rsidR="0004708C" w:rsidRPr="00B85480" w:rsidRDefault="005D4CD9" w:rsidP="000072DE">
      <w:pPr>
        <w:pStyle w:val="ListParagraph"/>
        <w:numPr>
          <w:ilvl w:val="0"/>
          <w:numId w:val="79"/>
        </w:numPr>
        <w:spacing w:before="60" w:line="259" w:lineRule="auto"/>
        <w:contextualSpacing w:val="0"/>
        <w:rPr>
          <w:rFonts w:cs="Arial"/>
          <w:b/>
          <w:iCs/>
          <w:lang w:val="es-MX"/>
        </w:rPr>
      </w:pPr>
      <w:r w:rsidRPr="00B85480">
        <w:rPr>
          <w:rFonts w:cs="Arial"/>
          <w:i/>
          <w:lang w:val="es-MX"/>
        </w:rPr>
        <w:t xml:space="preserve">Ejemplos de bajo riesgo: </w:t>
      </w:r>
      <w:r w:rsidRPr="00B85480">
        <w:rPr>
          <w:rFonts w:cs="Arial"/>
          <w:iCs/>
          <w:lang w:val="es-MX"/>
        </w:rPr>
        <w:t xml:space="preserve">Certificación de </w:t>
      </w:r>
      <w:r w:rsidR="008C2BA1" w:rsidRPr="00B85480">
        <w:rPr>
          <w:rFonts w:cs="Arial"/>
          <w:iCs/>
          <w:lang w:val="es-MX"/>
        </w:rPr>
        <w:t>inocuidad</w:t>
      </w:r>
      <w:r w:rsidRPr="00B85480">
        <w:rPr>
          <w:rFonts w:cs="Arial"/>
          <w:iCs/>
          <w:lang w:val="es-MX"/>
        </w:rPr>
        <w:t xml:space="preserve"> alimentaria por terceros (GFSI o similar), programa de formación de empleados establecido que aborde el fraude orgánico, código de conducta escrito de los empleados, procedimientos de selección de empleados establecidos, directrices de denuncia y protección para los empleados que descubran fraudes internos, historial de ejercicios de balance de masas o trazabilidad con buenos resultados durante las inspecciones o auditorías internas.</w:t>
      </w:r>
    </w:p>
    <w:p w14:paraId="3BBFD980" w14:textId="2FC12EC2" w:rsidR="00B211BD" w:rsidRPr="00B85480" w:rsidRDefault="00B211BD" w:rsidP="000072DE">
      <w:pPr>
        <w:pStyle w:val="ListParagraph"/>
        <w:spacing w:before="60" w:line="259" w:lineRule="auto"/>
        <w:ind w:left="605" w:hanging="245"/>
        <w:contextualSpacing w:val="0"/>
        <w:rPr>
          <w:rFonts w:cs="Arial"/>
          <w:szCs w:val="18"/>
          <w:lang w:val="es-MX"/>
        </w:rPr>
      </w:pPr>
      <w:r w:rsidRPr="00B85480">
        <w:rPr>
          <w:rFonts w:cs="Arial"/>
          <w:szCs w:val="18"/>
        </w:rPr>
        <w:fldChar w:fldCharType="begin">
          <w:ffData>
            <w:name w:val="Check1"/>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B12C38" w:rsidRPr="00B85480">
        <w:rPr>
          <w:rFonts w:cs="Arial"/>
          <w:szCs w:val="18"/>
          <w:lang w:val="es-MX"/>
        </w:rPr>
        <w:t>Mi evaluación de la vulnerabilidad está documentada y puedo describir mi evaluación de la vulnerabilidad en la inspección (no es necesario presentar una copia de la evaluación de la vulnerabilidad a menos que lo solicite CCOF).</w:t>
      </w:r>
    </w:p>
    <w:p w14:paraId="1CF5852C" w14:textId="6421CA4E" w:rsidR="00344DDD" w:rsidRPr="00B85480" w:rsidRDefault="00B211BD" w:rsidP="000072DE">
      <w:pPr>
        <w:pStyle w:val="ListParagraph"/>
        <w:spacing w:before="60" w:line="259" w:lineRule="auto"/>
        <w:ind w:left="360"/>
        <w:contextualSpacing w:val="0"/>
        <w:rPr>
          <w:rFonts w:cs="Arial"/>
          <w:szCs w:val="18"/>
          <w:lang w:val="es-MX"/>
        </w:rPr>
      </w:pPr>
      <w:r w:rsidRPr="00B85480">
        <w:rPr>
          <w:rFonts w:cs="Arial"/>
          <w:szCs w:val="18"/>
        </w:rPr>
        <w:fldChar w:fldCharType="begin">
          <w:ffData>
            <w:name w:val="Check1"/>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923089" w:rsidRPr="00B85480">
        <w:rPr>
          <w:rFonts w:cs="Arial"/>
          <w:szCs w:val="18"/>
          <w:lang w:val="es-MX"/>
        </w:rPr>
        <w:t>Mi evaluación de la vulnerabilidad no está documentada, pero puedo describirla durante la inspección.</w:t>
      </w:r>
    </w:p>
    <w:p w14:paraId="416B42C9" w14:textId="5E6848EA" w:rsidR="00A90F55" w:rsidRPr="00B85480" w:rsidRDefault="00A90F55" w:rsidP="000072DE">
      <w:pPr>
        <w:pStyle w:val="ListParagraph"/>
        <w:spacing w:before="60" w:line="259" w:lineRule="auto"/>
        <w:ind w:left="360"/>
        <w:contextualSpacing w:val="0"/>
        <w:rPr>
          <w:rFonts w:cs="Arial"/>
          <w:lang w:val="es-MX"/>
        </w:rPr>
      </w:pPr>
      <w:r w:rsidRPr="00B85480">
        <w:rPr>
          <w:rFonts w:cs="Arial"/>
          <w:szCs w:val="18"/>
        </w:rPr>
        <w:fldChar w:fldCharType="begin">
          <w:ffData>
            <w:name w:val="Check1"/>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923089" w:rsidRPr="00B85480">
        <w:rPr>
          <w:rFonts w:cs="Arial"/>
          <w:szCs w:val="18"/>
          <w:lang w:val="es-MX"/>
        </w:rPr>
        <w:t>No aplicable a mi operación</w:t>
      </w:r>
      <w:r w:rsidR="00344DDD" w:rsidRPr="00B85480">
        <w:rPr>
          <w:rFonts w:cs="Arial"/>
          <w:szCs w:val="18"/>
          <w:lang w:val="es-MX"/>
        </w:rPr>
        <w:t>.</w:t>
      </w:r>
    </w:p>
    <w:p w14:paraId="3DA13D2C" w14:textId="413408A7" w:rsidR="00C9123C" w:rsidRPr="00B85480" w:rsidRDefault="00EF2578" w:rsidP="00FE7E49">
      <w:pPr>
        <w:pStyle w:val="Heading2"/>
        <w:keepNext w:val="0"/>
        <w:numPr>
          <w:ilvl w:val="0"/>
          <w:numId w:val="16"/>
        </w:numPr>
        <w:tabs>
          <w:tab w:val="clear" w:pos="360"/>
        </w:tabs>
        <w:spacing w:before="120" w:after="0"/>
        <w:rPr>
          <w:rFonts w:ascii="Arial" w:hAnsi="Arial"/>
          <w:lang w:val="es-MX"/>
        </w:rPr>
      </w:pPr>
      <w:r w:rsidRPr="00B85480">
        <w:rPr>
          <w:rFonts w:ascii="Arial" w:hAnsi="Arial"/>
          <w:lang w:val="es-MX"/>
        </w:rPr>
        <w:t xml:space="preserve">Identificación de los puntos críticos de control en la cadena de suministro donde es más probable que se produzcan fraudes orgánicos o pérdida </w:t>
      </w:r>
      <w:r w:rsidR="00D564EA" w:rsidRPr="00B85480">
        <w:rPr>
          <w:rFonts w:ascii="Arial" w:hAnsi="Arial"/>
          <w:lang w:val="es-MX"/>
        </w:rPr>
        <w:t>del estatus</w:t>
      </w:r>
      <w:r w:rsidRPr="00B85480">
        <w:rPr>
          <w:rFonts w:ascii="Arial" w:hAnsi="Arial"/>
          <w:lang w:val="es-MX"/>
        </w:rPr>
        <w:t xml:space="preserve"> orgánic</w:t>
      </w:r>
      <w:r w:rsidR="00D564EA" w:rsidRPr="00B85480">
        <w:rPr>
          <w:rFonts w:ascii="Arial" w:hAnsi="Arial"/>
          <w:lang w:val="es-MX"/>
        </w:rPr>
        <w:t>o</w:t>
      </w:r>
      <w:r w:rsidRPr="00B85480">
        <w:rPr>
          <w:rFonts w:ascii="Arial" w:hAnsi="Arial"/>
          <w:lang w:val="es-MX"/>
        </w:rPr>
        <w:t>, y medidas de mitigación</w:t>
      </w:r>
    </w:p>
    <w:p w14:paraId="3AF81302" w14:textId="79661E75" w:rsidR="004E7C99" w:rsidRPr="00544F6C" w:rsidRDefault="00077211" w:rsidP="00105389">
      <w:pPr>
        <w:pStyle w:val="NoSpacing"/>
        <w:numPr>
          <w:ilvl w:val="0"/>
          <w:numId w:val="80"/>
        </w:numPr>
        <w:spacing w:before="60"/>
        <w:ind w:left="360" w:right="0"/>
        <w:contextualSpacing/>
        <w:rPr>
          <w:lang w:val="es-MX"/>
        </w:rPr>
      </w:pPr>
      <w:r w:rsidRPr="00544F6C">
        <w:rPr>
          <w:lang w:val="es-MX"/>
        </w:rPr>
        <w:t>Punto crítico de control: Paso en el que puede aplicarse un control y que es esencial para prevenir o eliminar un riesgo o reducirlo a un nivel aceptable.</w:t>
      </w:r>
    </w:p>
    <w:p w14:paraId="4F3DB93D" w14:textId="754C75E8" w:rsidR="00A81BC6" w:rsidRPr="00B85480" w:rsidRDefault="00077211" w:rsidP="00105389">
      <w:pPr>
        <w:pStyle w:val="NoSpacing"/>
        <w:numPr>
          <w:ilvl w:val="0"/>
          <w:numId w:val="80"/>
        </w:numPr>
        <w:spacing w:before="60"/>
        <w:ind w:left="360" w:right="0"/>
        <w:contextualSpacing/>
        <w:rPr>
          <w:rFonts w:cs="Arial"/>
          <w:lang w:val="es-MX"/>
        </w:rPr>
      </w:pPr>
      <w:r w:rsidRPr="00B85480">
        <w:rPr>
          <w:rFonts w:cs="Arial"/>
          <w:lang w:val="es-MX"/>
        </w:rPr>
        <w:t xml:space="preserve">A </w:t>
      </w:r>
      <w:proofErr w:type="gramStart"/>
      <w:r w:rsidRPr="00B85480">
        <w:rPr>
          <w:rFonts w:cs="Arial"/>
          <w:lang w:val="es-MX"/>
        </w:rPr>
        <w:t>continuación</w:t>
      </w:r>
      <w:proofErr w:type="gramEnd"/>
      <w:r w:rsidRPr="00B85480">
        <w:rPr>
          <w:rFonts w:cs="Arial"/>
          <w:lang w:val="es-MX"/>
        </w:rPr>
        <w:t xml:space="preserve"> se presentan ejemplos de riesgos que pueden requerir un PCC</w:t>
      </w:r>
      <w:r w:rsidR="00222857" w:rsidRPr="00B85480">
        <w:rPr>
          <w:rFonts w:cs="Arial"/>
          <w:lang w:val="es-MX"/>
        </w:rPr>
        <w:t>O</w:t>
      </w:r>
      <w:r w:rsidRPr="00B85480">
        <w:rPr>
          <w:rFonts w:cs="Arial"/>
          <w:lang w:val="es-MX"/>
        </w:rPr>
        <w:t xml:space="preserve">, </w:t>
      </w:r>
      <w:r w:rsidRPr="00E07257">
        <w:rPr>
          <w:rFonts w:cs="Arial"/>
          <w:b/>
          <w:bCs/>
          <w:lang w:val="es-MX"/>
        </w:rPr>
        <w:t>el paso en el que puede aplicarse el control</w:t>
      </w:r>
      <w:r w:rsidRPr="00B85480">
        <w:rPr>
          <w:rFonts w:cs="Arial"/>
          <w:lang w:val="es-MX"/>
        </w:rPr>
        <w:t xml:space="preserve"> y </w:t>
      </w:r>
      <w:r w:rsidRPr="00E07257">
        <w:rPr>
          <w:rFonts w:cs="Arial"/>
          <w:i/>
          <w:iCs/>
          <w:lang w:val="es-MX"/>
        </w:rPr>
        <w:t>ejemplos de medidas de mitigación</w:t>
      </w:r>
      <w:r w:rsidRPr="00B85480">
        <w:rPr>
          <w:rFonts w:cs="Arial"/>
          <w:lang w:val="es-MX"/>
        </w:rPr>
        <w:t>. Consulte la sección D de evaluación de la vulnerabilidad para ver otros ejemplos de riesgos que pueden requerir puntos de control críticos.</w:t>
      </w:r>
      <w:r w:rsidR="00760C84" w:rsidRPr="00B85480">
        <w:rPr>
          <w:rFonts w:cs="Arial"/>
          <w:lang w:val="es-MX"/>
        </w:rPr>
        <w:t xml:space="preserve"> </w:t>
      </w:r>
    </w:p>
    <w:p w14:paraId="3BBFED41" w14:textId="683420CA" w:rsidR="00951CE4" w:rsidRPr="00B85480" w:rsidRDefault="0097160C" w:rsidP="00105389">
      <w:pPr>
        <w:pStyle w:val="ListParagraph"/>
        <w:numPr>
          <w:ilvl w:val="2"/>
          <w:numId w:val="16"/>
        </w:numPr>
        <w:spacing w:before="60" w:line="259" w:lineRule="auto"/>
        <w:ind w:left="720"/>
        <w:contextualSpacing w:val="0"/>
        <w:rPr>
          <w:rFonts w:cs="Arial"/>
          <w:lang w:val="es-MX"/>
        </w:rPr>
      </w:pPr>
      <w:r w:rsidRPr="00B85480">
        <w:rPr>
          <w:rFonts w:cs="Arial"/>
          <w:lang w:val="es-MX"/>
        </w:rPr>
        <w:t>Ejemplo de vulnerabilidad del producto: El producto es importado y tiene una condición de entrada conocida, existe la posibilidad de fumigación con material prohibido.</w:t>
      </w:r>
    </w:p>
    <w:p w14:paraId="2A3FA0E7" w14:textId="1949F198" w:rsidR="00760C84" w:rsidRPr="00E07257" w:rsidRDefault="00912546" w:rsidP="000072DE">
      <w:pPr>
        <w:pStyle w:val="ListParagraph"/>
        <w:numPr>
          <w:ilvl w:val="3"/>
          <w:numId w:val="16"/>
        </w:numPr>
        <w:spacing w:before="60" w:line="259" w:lineRule="auto"/>
        <w:contextualSpacing w:val="0"/>
        <w:rPr>
          <w:rFonts w:cs="Arial"/>
          <w:lang w:val="es-MX"/>
        </w:rPr>
      </w:pPr>
      <w:r w:rsidRPr="00E07257">
        <w:rPr>
          <w:rFonts w:cs="Arial"/>
          <w:lang w:val="es-MX"/>
        </w:rPr>
        <w:t>PCCO</w:t>
      </w:r>
      <w:r w:rsidR="00863F89" w:rsidRPr="00E07257">
        <w:rPr>
          <w:rFonts w:cs="Arial"/>
          <w:lang w:val="es-MX"/>
        </w:rPr>
        <w:t xml:space="preserve"> y ejemplo de mitigación: </w:t>
      </w:r>
      <w:r w:rsidR="00863F89" w:rsidRPr="00996C3A">
        <w:rPr>
          <w:rFonts w:cs="Arial"/>
          <w:b/>
          <w:bCs/>
          <w:lang w:val="es-MX"/>
        </w:rPr>
        <w:t>En el momento de la recepción</w:t>
      </w:r>
      <w:r w:rsidR="00863F89" w:rsidRPr="00E07257">
        <w:rPr>
          <w:rFonts w:cs="Arial"/>
          <w:lang w:val="es-MX"/>
        </w:rPr>
        <w:t xml:space="preserve">, </w:t>
      </w:r>
      <w:r w:rsidR="00863F89" w:rsidRPr="00E07257">
        <w:rPr>
          <w:rFonts w:cs="Arial"/>
          <w:i/>
          <w:iCs/>
          <w:lang w:val="es-MX"/>
        </w:rPr>
        <w:t>revisar la documentación de importación que acompaña al envío para verificar que el producto no ha sido tratado. El producto permanece retenido hasta que se haya completado la verificación.</w:t>
      </w:r>
    </w:p>
    <w:p w14:paraId="3E0A677E" w14:textId="7F3B65A3" w:rsidR="003E1E70" w:rsidRPr="00E07257" w:rsidRDefault="00863F89" w:rsidP="00105389">
      <w:pPr>
        <w:pStyle w:val="ListParagraph"/>
        <w:keepNext/>
        <w:numPr>
          <w:ilvl w:val="2"/>
          <w:numId w:val="16"/>
        </w:numPr>
        <w:spacing w:before="60" w:line="259" w:lineRule="auto"/>
        <w:ind w:left="720"/>
        <w:contextualSpacing w:val="0"/>
        <w:rPr>
          <w:rFonts w:cs="Arial"/>
          <w:lang w:val="es-MX"/>
        </w:rPr>
      </w:pPr>
      <w:r w:rsidRPr="00E07257">
        <w:rPr>
          <w:rFonts w:cs="Arial"/>
          <w:lang w:val="es-MX"/>
        </w:rPr>
        <w:lastRenderedPageBreak/>
        <w:t>Ejemplo de vulnerabilidad de la cadena de suministro: El producto tiene una gran demanda; sólo tengo un proveedor identificado y tiene un historial de retrasos en los pedidos.</w:t>
      </w:r>
    </w:p>
    <w:p w14:paraId="06EE1B4A" w14:textId="12E8A145" w:rsidR="00760C84" w:rsidRPr="00E07257" w:rsidRDefault="008C372D" w:rsidP="000072DE">
      <w:pPr>
        <w:pStyle w:val="ListParagraph"/>
        <w:numPr>
          <w:ilvl w:val="3"/>
          <w:numId w:val="16"/>
        </w:numPr>
        <w:spacing w:before="60" w:line="259" w:lineRule="auto"/>
        <w:contextualSpacing w:val="0"/>
        <w:rPr>
          <w:rFonts w:cs="Arial"/>
          <w:lang w:val="es-MX"/>
        </w:rPr>
      </w:pPr>
      <w:r w:rsidRPr="00E07257">
        <w:rPr>
          <w:rFonts w:cs="Arial"/>
          <w:lang w:val="es-MX"/>
        </w:rPr>
        <w:t xml:space="preserve">PCCO </w:t>
      </w:r>
      <w:r w:rsidR="009A3D1B" w:rsidRPr="00E07257">
        <w:rPr>
          <w:rFonts w:cs="Arial"/>
          <w:lang w:val="es-MX"/>
        </w:rPr>
        <w:t xml:space="preserve">y ejemplo de mitigación: </w:t>
      </w:r>
      <w:r w:rsidR="009A3D1B" w:rsidRPr="00996C3A">
        <w:rPr>
          <w:rFonts w:cs="Arial"/>
          <w:b/>
          <w:bCs/>
          <w:lang w:val="es-MX"/>
        </w:rPr>
        <w:t>Antes de realizar otra compra</w:t>
      </w:r>
      <w:r w:rsidR="009A3D1B" w:rsidRPr="00E07257">
        <w:rPr>
          <w:rFonts w:cs="Arial"/>
          <w:lang w:val="es-MX"/>
        </w:rPr>
        <w:t xml:space="preserve">, </w:t>
      </w:r>
      <w:r w:rsidR="009A3D1B" w:rsidRPr="00E07257">
        <w:rPr>
          <w:rFonts w:cs="Arial"/>
          <w:i/>
          <w:iCs/>
          <w:lang w:val="es-MX"/>
        </w:rPr>
        <w:t>exija al proveedor existente que firme un contrato que garantice las cantidades de entrega. Identificar nuevos proveedores potenciales de respaldo</w:t>
      </w:r>
      <w:r w:rsidR="009A3D1B" w:rsidRPr="00E07257">
        <w:rPr>
          <w:rFonts w:cs="Arial"/>
          <w:lang w:val="es-MX"/>
        </w:rPr>
        <w:t xml:space="preserve">. </w:t>
      </w:r>
      <w:r w:rsidR="00760C84" w:rsidRPr="00E07257">
        <w:rPr>
          <w:rFonts w:cs="Arial"/>
          <w:lang w:val="es-MX"/>
        </w:rPr>
        <w:t xml:space="preserve"> </w:t>
      </w:r>
    </w:p>
    <w:p w14:paraId="02D3808B" w14:textId="463F97F5" w:rsidR="003E1E70" w:rsidRPr="00E07257" w:rsidRDefault="009A3D1B" w:rsidP="00105389">
      <w:pPr>
        <w:pStyle w:val="ListParagraph"/>
        <w:numPr>
          <w:ilvl w:val="2"/>
          <w:numId w:val="16"/>
        </w:numPr>
        <w:spacing w:before="60" w:line="259" w:lineRule="auto"/>
        <w:ind w:left="720"/>
        <w:contextualSpacing w:val="0"/>
        <w:rPr>
          <w:rFonts w:cs="Arial"/>
          <w:lang w:val="es-MX"/>
        </w:rPr>
      </w:pPr>
      <w:r w:rsidRPr="00E07257">
        <w:rPr>
          <w:rFonts w:cs="Arial"/>
          <w:lang w:val="es-MX"/>
        </w:rPr>
        <w:t>Ejemplo de vulnerabilidad interna: Mi empresa no dispone de un procedimiento establecido para verificar a los nuevos proveedores. Cambiamos con frecuencia de proveedores y seleccionamos a los proveedores basándonos únicamente en el precio más bajo.</w:t>
      </w:r>
    </w:p>
    <w:p w14:paraId="0491598D" w14:textId="27A8C515" w:rsidR="00760C84" w:rsidRPr="00E07257" w:rsidRDefault="00BC0131" w:rsidP="000072DE">
      <w:pPr>
        <w:pStyle w:val="ListParagraph"/>
        <w:numPr>
          <w:ilvl w:val="3"/>
          <w:numId w:val="16"/>
        </w:numPr>
        <w:spacing w:before="60" w:line="259" w:lineRule="auto"/>
        <w:contextualSpacing w:val="0"/>
        <w:rPr>
          <w:rFonts w:cs="Arial"/>
          <w:i/>
          <w:iCs/>
          <w:lang w:val="es-MX"/>
        </w:rPr>
      </w:pPr>
      <w:r w:rsidRPr="00E07257">
        <w:rPr>
          <w:rFonts w:cs="Arial"/>
          <w:lang w:val="es-MX"/>
        </w:rPr>
        <w:t>PCCO</w:t>
      </w:r>
      <w:r w:rsidR="00D93CBD" w:rsidRPr="00E07257">
        <w:rPr>
          <w:rFonts w:cs="Arial"/>
          <w:lang w:val="x-none"/>
        </w:rPr>
        <w:t xml:space="preserve"> y ejemplo de mitigación: </w:t>
      </w:r>
      <w:r w:rsidR="00D93CBD" w:rsidRPr="00996C3A">
        <w:rPr>
          <w:rFonts w:cs="Arial"/>
          <w:b/>
          <w:bCs/>
          <w:lang w:val="x-none"/>
        </w:rPr>
        <w:t>Antes de realizar otra compra</w:t>
      </w:r>
      <w:r w:rsidR="00D93CBD" w:rsidRPr="00E07257">
        <w:rPr>
          <w:rFonts w:cs="Arial"/>
          <w:lang w:val="x-none"/>
        </w:rPr>
        <w:t xml:space="preserve">, </w:t>
      </w:r>
      <w:r w:rsidR="00D93CBD" w:rsidRPr="00E07257">
        <w:rPr>
          <w:rFonts w:cs="Arial"/>
          <w:i/>
          <w:iCs/>
          <w:lang w:val="x-none"/>
        </w:rPr>
        <w:t>establezca un programa de verificación de proveedores y examine a los proveedores existentes según los requisitos de nuestro programa de verificación. No compraremos a proveedores que no cumplan los requisitos de nuestro programa de verificación de proveedores.</w:t>
      </w:r>
    </w:p>
    <w:p w14:paraId="15C7533D" w14:textId="653F3DB1" w:rsidR="00B014E5" w:rsidRPr="00B85480" w:rsidRDefault="00D959BD" w:rsidP="000072DE">
      <w:pPr>
        <w:pStyle w:val="ListParagraph"/>
        <w:numPr>
          <w:ilvl w:val="0"/>
          <w:numId w:val="69"/>
        </w:numPr>
        <w:spacing w:before="60" w:line="259" w:lineRule="auto"/>
        <w:contextualSpacing w:val="0"/>
        <w:rPr>
          <w:rStyle w:val="ui-provider"/>
          <w:rFonts w:cs="Arial"/>
          <w:lang w:val="es-MX"/>
        </w:rPr>
      </w:pPr>
      <w:r w:rsidRPr="00B85480">
        <w:rPr>
          <w:rFonts w:cs="Arial"/>
          <w:lang w:val="es-MX"/>
        </w:rPr>
        <w:t>Basándose en su evaluación de vulnerabilidad, ¿ha identificado Puntos Críticos de Control Orgánico (</w:t>
      </w:r>
      <w:r w:rsidR="00C02616" w:rsidRPr="00B85480">
        <w:rPr>
          <w:rFonts w:cs="Arial"/>
          <w:lang w:val="es-MX"/>
        </w:rPr>
        <w:t>PCCO</w:t>
      </w:r>
      <w:r w:rsidRPr="00B85480">
        <w:rPr>
          <w:rFonts w:cs="Arial"/>
          <w:lang w:val="es-MX"/>
        </w:rPr>
        <w:t>) en su cadena de suministro? Los PCC</w:t>
      </w:r>
      <w:r w:rsidR="00C02616" w:rsidRPr="00B85480">
        <w:rPr>
          <w:rFonts w:cs="Arial"/>
          <w:lang w:val="es-MX"/>
        </w:rPr>
        <w:t>O</w:t>
      </w:r>
      <w:r w:rsidRPr="00B85480">
        <w:rPr>
          <w:rFonts w:cs="Arial"/>
          <w:lang w:val="es-MX"/>
        </w:rPr>
        <w:t xml:space="preserve"> deben establecerse para las vulnerabilidades donde exista el mayor riesgo de fraude o pérdida </w:t>
      </w:r>
      <w:r w:rsidR="00155825" w:rsidRPr="00B85480">
        <w:rPr>
          <w:rFonts w:cs="Arial"/>
          <w:lang w:val="es-MX"/>
        </w:rPr>
        <w:t>del</w:t>
      </w:r>
      <w:r w:rsidRPr="00B85480">
        <w:rPr>
          <w:rFonts w:cs="Arial"/>
          <w:lang w:val="es-MX"/>
        </w:rPr>
        <w:t xml:space="preserve"> </w:t>
      </w:r>
      <w:r w:rsidR="00155825" w:rsidRPr="00B85480">
        <w:rPr>
          <w:rFonts w:cs="Arial"/>
          <w:lang w:val="es-MX"/>
        </w:rPr>
        <w:t>estatus</w:t>
      </w:r>
      <w:r w:rsidRPr="00B85480">
        <w:rPr>
          <w:rFonts w:cs="Arial"/>
          <w:lang w:val="es-MX"/>
        </w:rPr>
        <w:t xml:space="preserve"> orgánic</w:t>
      </w:r>
      <w:r w:rsidR="00155825" w:rsidRPr="00B85480">
        <w:rPr>
          <w:rFonts w:cs="Arial"/>
          <w:lang w:val="es-MX"/>
        </w:rPr>
        <w:t>o</w:t>
      </w:r>
      <w:r w:rsidRPr="00B85480">
        <w:rPr>
          <w:rFonts w:cs="Arial"/>
          <w:lang w:val="es-MX"/>
        </w:rPr>
        <w:t xml:space="preserve">. </w:t>
      </w:r>
    </w:p>
    <w:p w14:paraId="174273D2" w14:textId="7A828971" w:rsidR="00B014E5" w:rsidRPr="00B85480" w:rsidRDefault="00B014E5" w:rsidP="000072DE">
      <w:pPr>
        <w:pStyle w:val="ListParagraph"/>
        <w:spacing w:before="60" w:line="259" w:lineRule="auto"/>
        <w:ind w:left="605" w:hanging="245"/>
        <w:contextualSpacing w:val="0"/>
        <w:rPr>
          <w:rFonts w:cs="Arial"/>
          <w:szCs w:val="18"/>
          <w:lang w:val="es-MX"/>
        </w:rPr>
      </w:pPr>
      <w:r w:rsidRPr="00B85480">
        <w:rPr>
          <w:rFonts w:cs="Arial"/>
          <w:szCs w:val="18"/>
        </w:rPr>
        <w:fldChar w:fldCharType="begin">
          <w:ffData>
            <w:name w:val="Check1"/>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775F1C" w:rsidRPr="00B85480">
        <w:rPr>
          <w:rFonts w:cs="Arial"/>
          <w:szCs w:val="18"/>
          <w:lang w:val="es-MX"/>
        </w:rPr>
        <w:t>Mis puntos críticos de control están documentados y puedo describir mis puntos críticos de control en la inspección (no es necesario presentar una copia de los puntos críticos de control a menos que lo solicite CCOF).</w:t>
      </w:r>
    </w:p>
    <w:p w14:paraId="6B61F443" w14:textId="39F0EC48" w:rsidR="00B014E5" w:rsidRPr="00B85480" w:rsidRDefault="00B014E5" w:rsidP="000072DE">
      <w:pPr>
        <w:pStyle w:val="ListParagraph"/>
        <w:spacing w:before="60" w:line="259" w:lineRule="auto"/>
        <w:ind w:left="360"/>
        <w:contextualSpacing w:val="0"/>
        <w:rPr>
          <w:rFonts w:cs="Arial"/>
          <w:szCs w:val="18"/>
          <w:lang w:val="es-MX"/>
        </w:rPr>
      </w:pPr>
      <w:r w:rsidRPr="00B85480">
        <w:rPr>
          <w:rFonts w:cs="Arial"/>
          <w:szCs w:val="18"/>
        </w:rPr>
        <w:fldChar w:fldCharType="begin">
          <w:ffData>
            <w:name w:val="Check1"/>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775F1C" w:rsidRPr="00B85480">
        <w:rPr>
          <w:rFonts w:cs="Arial"/>
          <w:szCs w:val="18"/>
          <w:lang w:val="es-MX"/>
        </w:rPr>
        <w:t xml:space="preserve">Mis puntos críticos de control no están </w:t>
      </w:r>
      <w:r w:rsidR="00A30704" w:rsidRPr="00B85480">
        <w:rPr>
          <w:rFonts w:cs="Arial"/>
          <w:szCs w:val="18"/>
          <w:lang w:val="es-MX"/>
        </w:rPr>
        <w:t>documentados,</w:t>
      </w:r>
      <w:r w:rsidR="00775F1C" w:rsidRPr="00B85480">
        <w:rPr>
          <w:rFonts w:cs="Arial"/>
          <w:szCs w:val="18"/>
          <w:lang w:val="es-MX"/>
        </w:rPr>
        <w:t xml:space="preserve"> pero puedo describir mis puntos críticos de control durante la inspección.</w:t>
      </w:r>
    </w:p>
    <w:p w14:paraId="30C1D8B5" w14:textId="5343C435" w:rsidR="00633292" w:rsidRPr="00B85480" w:rsidRDefault="00B014E5" w:rsidP="000072DE">
      <w:pPr>
        <w:pStyle w:val="ListParagraph"/>
        <w:spacing w:before="60" w:line="259" w:lineRule="auto"/>
        <w:ind w:left="360"/>
        <w:contextualSpacing w:val="0"/>
        <w:rPr>
          <w:rStyle w:val="ui-provider"/>
          <w:rFonts w:cs="Arial"/>
          <w:lang w:val="es-MX"/>
        </w:rPr>
      </w:pPr>
      <w:r w:rsidRPr="00B85480">
        <w:rPr>
          <w:rFonts w:cs="Arial"/>
          <w:szCs w:val="18"/>
        </w:rPr>
        <w:fldChar w:fldCharType="begin">
          <w:ffData>
            <w:name w:val="Check1"/>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775F1C" w:rsidRPr="00B85480">
        <w:rPr>
          <w:rFonts w:cs="Arial"/>
          <w:szCs w:val="18"/>
          <w:lang w:val="es-MX"/>
        </w:rPr>
        <w:t>No aplicable a mi operación.</w:t>
      </w:r>
    </w:p>
    <w:p w14:paraId="3FAFBFF7" w14:textId="6E0E2DB6" w:rsidR="00760C84" w:rsidRPr="00B85480" w:rsidRDefault="00B86178" w:rsidP="000072DE">
      <w:pPr>
        <w:pStyle w:val="ListParagraph"/>
        <w:numPr>
          <w:ilvl w:val="0"/>
          <w:numId w:val="69"/>
        </w:numPr>
        <w:spacing w:before="60"/>
        <w:contextualSpacing w:val="0"/>
        <w:rPr>
          <w:rStyle w:val="ui-provider"/>
          <w:rFonts w:cs="Arial"/>
          <w:i/>
          <w:lang w:val="es-MX"/>
        </w:rPr>
      </w:pPr>
      <w:r w:rsidRPr="00B85480">
        <w:rPr>
          <w:rStyle w:val="ui-provider"/>
          <w:rFonts w:cs="Arial"/>
          <w:lang w:val="es-MX"/>
        </w:rPr>
        <w:t xml:space="preserve">Para cada Punto Crítico de Control Orgánico, ¿ha desarrollado e implementado medidas de mitigación para eliminar o reducir el riesgo de fraude o pérdida de </w:t>
      </w:r>
      <w:r w:rsidR="002C65BF" w:rsidRPr="00B85480">
        <w:rPr>
          <w:rStyle w:val="ui-provider"/>
          <w:rFonts w:cs="Arial"/>
          <w:lang w:val="es-MX"/>
        </w:rPr>
        <w:t xml:space="preserve">estatus </w:t>
      </w:r>
      <w:r w:rsidRPr="00B85480">
        <w:rPr>
          <w:rStyle w:val="ui-provider"/>
          <w:rFonts w:cs="Arial"/>
          <w:lang w:val="es-MX"/>
        </w:rPr>
        <w:t>orgánic</w:t>
      </w:r>
      <w:r w:rsidR="002C65BF" w:rsidRPr="00B85480">
        <w:rPr>
          <w:rStyle w:val="ui-provider"/>
          <w:rFonts w:cs="Arial"/>
          <w:lang w:val="es-MX"/>
        </w:rPr>
        <w:t>o</w:t>
      </w:r>
      <w:r w:rsidRPr="00B85480">
        <w:rPr>
          <w:rStyle w:val="ui-provider"/>
          <w:rFonts w:cs="Arial"/>
          <w:lang w:val="es-MX"/>
        </w:rPr>
        <w:t xml:space="preserve">? </w:t>
      </w:r>
    </w:p>
    <w:p w14:paraId="54643D32" w14:textId="6428B92D" w:rsidR="00760C84" w:rsidRPr="00B85480" w:rsidRDefault="00760C84" w:rsidP="000072DE">
      <w:pPr>
        <w:pStyle w:val="ListParagraph"/>
        <w:spacing w:before="60" w:line="259" w:lineRule="auto"/>
        <w:ind w:left="605" w:hanging="245"/>
        <w:contextualSpacing w:val="0"/>
        <w:rPr>
          <w:rFonts w:cs="Arial"/>
          <w:szCs w:val="18"/>
          <w:lang w:val="es-MX"/>
        </w:rPr>
      </w:pPr>
      <w:r w:rsidRPr="00B85480">
        <w:rPr>
          <w:rFonts w:cs="Arial"/>
          <w:szCs w:val="18"/>
        </w:rPr>
        <w:fldChar w:fldCharType="begin">
          <w:ffData>
            <w:name w:val="Check1"/>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177BD1" w:rsidRPr="00B85480">
        <w:rPr>
          <w:rFonts w:cs="Arial"/>
          <w:szCs w:val="18"/>
          <w:lang w:val="es-MX"/>
        </w:rPr>
        <w:t>Mis medidas de mitigación están documentadas y puedo demostrar mis medidas de mitigación durante la inspección (no es necesario presentar una copia de las medidas de mitigación a menos que lo solicite CCOF).</w:t>
      </w:r>
    </w:p>
    <w:p w14:paraId="6DF31A5B" w14:textId="334B2721" w:rsidR="002C65BF" w:rsidRPr="00B85480" w:rsidRDefault="00760C84" w:rsidP="000072DE">
      <w:pPr>
        <w:pStyle w:val="ListParagraph"/>
        <w:spacing w:before="60" w:line="259" w:lineRule="auto"/>
        <w:ind w:left="605" w:hanging="245"/>
        <w:contextualSpacing w:val="0"/>
        <w:rPr>
          <w:rFonts w:cs="Arial"/>
          <w:szCs w:val="18"/>
          <w:lang w:val="es-MX"/>
        </w:rPr>
      </w:pPr>
      <w:r w:rsidRPr="00B85480">
        <w:rPr>
          <w:rFonts w:cs="Arial"/>
          <w:szCs w:val="18"/>
        </w:rPr>
        <w:fldChar w:fldCharType="begin">
          <w:ffData>
            <w:name w:val="Check1"/>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177BD1" w:rsidRPr="00B85480">
        <w:rPr>
          <w:rFonts w:cs="Arial"/>
          <w:szCs w:val="18"/>
          <w:lang w:val="es-MX"/>
        </w:rPr>
        <w:t xml:space="preserve">Mis medidas de mitigación no están </w:t>
      </w:r>
      <w:r w:rsidR="002C65BF" w:rsidRPr="00B85480">
        <w:rPr>
          <w:rFonts w:cs="Arial"/>
          <w:szCs w:val="18"/>
          <w:lang w:val="es-MX"/>
        </w:rPr>
        <w:t>documentadas,</w:t>
      </w:r>
      <w:r w:rsidR="00177BD1" w:rsidRPr="00B85480">
        <w:rPr>
          <w:rFonts w:cs="Arial"/>
          <w:szCs w:val="18"/>
          <w:lang w:val="es-MX"/>
        </w:rPr>
        <w:t xml:space="preserve"> pero puedo demostrarlas durante la inspección.</w:t>
      </w:r>
    </w:p>
    <w:p w14:paraId="5C0965A8" w14:textId="084A2397" w:rsidR="00760C84" w:rsidRPr="00B85480" w:rsidRDefault="00760C84" w:rsidP="000072DE">
      <w:pPr>
        <w:pStyle w:val="ListParagraph"/>
        <w:spacing w:before="60" w:line="259" w:lineRule="auto"/>
        <w:ind w:left="605" w:hanging="245"/>
        <w:contextualSpacing w:val="0"/>
        <w:rPr>
          <w:rFonts w:cs="Arial"/>
          <w:szCs w:val="18"/>
          <w:lang w:val="es-MX"/>
        </w:rPr>
      </w:pPr>
      <w:r w:rsidRPr="00B85480">
        <w:rPr>
          <w:rFonts w:cs="Arial"/>
          <w:szCs w:val="18"/>
        </w:rPr>
        <w:fldChar w:fldCharType="begin">
          <w:ffData>
            <w:name w:val="Check1"/>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177BD1" w:rsidRPr="00B85480">
        <w:rPr>
          <w:rFonts w:cs="Arial"/>
          <w:szCs w:val="18"/>
          <w:lang w:val="es-MX"/>
        </w:rPr>
        <w:t>No aplicable a mi operación</w:t>
      </w:r>
      <w:r w:rsidR="002C65BF" w:rsidRPr="00B85480">
        <w:rPr>
          <w:rFonts w:cs="Arial"/>
          <w:szCs w:val="18"/>
          <w:lang w:val="es-MX"/>
        </w:rPr>
        <w:t>.</w:t>
      </w:r>
    </w:p>
    <w:p w14:paraId="1315096D" w14:textId="745021F7" w:rsidR="00443EBB" w:rsidRPr="00B85480" w:rsidRDefault="004C7937" w:rsidP="00FE7E49">
      <w:pPr>
        <w:pStyle w:val="Heading2"/>
        <w:keepNext w:val="0"/>
        <w:numPr>
          <w:ilvl w:val="0"/>
          <w:numId w:val="16"/>
        </w:numPr>
        <w:tabs>
          <w:tab w:val="clear" w:pos="360"/>
        </w:tabs>
        <w:spacing w:before="120" w:after="0"/>
        <w:rPr>
          <w:rFonts w:ascii="Arial" w:hAnsi="Arial"/>
          <w:lang w:val="es-MX"/>
        </w:rPr>
      </w:pPr>
      <w:r w:rsidRPr="00B85480">
        <w:rPr>
          <w:rFonts w:ascii="Arial" w:hAnsi="Arial"/>
          <w:lang w:val="es-MX"/>
        </w:rPr>
        <w:t>Prácticas de seguimiento, acciones correctivas y herramientas de verificación para evaluar</w:t>
      </w:r>
      <w:r w:rsidR="00EB2C19" w:rsidRPr="00B85480">
        <w:rPr>
          <w:rFonts w:ascii="Arial" w:hAnsi="Arial"/>
          <w:lang w:val="es-MX"/>
        </w:rPr>
        <w:t xml:space="preserve"> la eficacia de las medidas de mitigación</w:t>
      </w:r>
    </w:p>
    <w:p w14:paraId="6A052010" w14:textId="2E4990E9" w:rsidR="005422E0" w:rsidRPr="00B85480" w:rsidRDefault="00DF2EE6" w:rsidP="000072DE">
      <w:pPr>
        <w:pStyle w:val="ListParagraph"/>
        <w:numPr>
          <w:ilvl w:val="1"/>
          <w:numId w:val="16"/>
        </w:numPr>
        <w:spacing w:before="60"/>
        <w:contextualSpacing w:val="0"/>
        <w:rPr>
          <w:rFonts w:cs="Arial"/>
          <w:lang w:val="es-MX"/>
        </w:rPr>
      </w:pPr>
      <w:r w:rsidRPr="00B85480">
        <w:rPr>
          <w:rFonts w:cs="Arial"/>
          <w:lang w:val="es-MX"/>
        </w:rPr>
        <w:t>¿</w:t>
      </w:r>
      <w:r w:rsidR="00425793" w:rsidRPr="00B85480">
        <w:rPr>
          <w:rFonts w:cs="Arial"/>
          <w:lang w:val="es-MX"/>
        </w:rPr>
        <w:t xml:space="preserve">Dispone de procedimientos de seguimiento para garantizar que se cumple la medida de mitigación para cada Punto Crítico de Control </w:t>
      </w:r>
      <w:r w:rsidR="001D417C" w:rsidRPr="00B85480">
        <w:rPr>
          <w:rFonts w:cs="Arial"/>
          <w:lang w:val="es-MX"/>
        </w:rPr>
        <w:t>O</w:t>
      </w:r>
      <w:r w:rsidR="00425793" w:rsidRPr="00B85480">
        <w:rPr>
          <w:rFonts w:cs="Arial"/>
          <w:lang w:val="es-MX"/>
        </w:rPr>
        <w:t>rgánico y de acciones correctivas en caso de que fallen sus medidas de mitigación?</w:t>
      </w:r>
    </w:p>
    <w:p w14:paraId="3B1C3123" w14:textId="66EE78A0" w:rsidR="001D417C" w:rsidRPr="00544F6C" w:rsidRDefault="00DC0617" w:rsidP="000072DE">
      <w:pPr>
        <w:pStyle w:val="ListParagraph"/>
        <w:spacing w:before="60"/>
        <w:ind w:left="605" w:hanging="245"/>
        <w:contextualSpacing w:val="0"/>
        <w:rPr>
          <w:rFonts w:cs="Arial"/>
          <w:szCs w:val="18"/>
          <w:lang w:val="es-MX"/>
        </w:rPr>
      </w:pPr>
      <w:r w:rsidRPr="00B85480">
        <w:rPr>
          <w:rFonts w:cs="Arial"/>
          <w:szCs w:val="18"/>
        </w:rPr>
        <w:fldChar w:fldCharType="begin">
          <w:ffData>
            <w:name w:val="Check1"/>
            <w:enabled/>
            <w:calcOnExit w:val="0"/>
            <w:checkBox>
              <w:sizeAuto/>
              <w:default w:val="0"/>
            </w:checkBox>
          </w:ffData>
        </w:fldChar>
      </w:r>
      <w:r w:rsidRPr="00544F6C">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544F6C">
        <w:rPr>
          <w:rFonts w:cs="Arial"/>
          <w:szCs w:val="18"/>
          <w:lang w:val="es-MX"/>
        </w:rPr>
        <w:t xml:space="preserve"> </w:t>
      </w:r>
      <w:r w:rsidR="007A7EFB" w:rsidRPr="00544F6C">
        <w:rPr>
          <w:rFonts w:cs="Arial"/>
          <w:szCs w:val="18"/>
          <w:lang w:val="es-MX"/>
        </w:rPr>
        <w:t>Mis procedimientos de monitoreo y acciones correctivas están documentados y puedo demostrarlos durante la inspección (no se requiere presentar una copia de las prácticas de monitoreo a menos que lo solicite CCOF).</w:t>
      </w:r>
    </w:p>
    <w:p w14:paraId="066467FD" w14:textId="190CCC21" w:rsidR="00A84A97" w:rsidRPr="00B85480" w:rsidRDefault="00192593" w:rsidP="000072DE">
      <w:pPr>
        <w:pStyle w:val="ListParagraph"/>
        <w:spacing w:before="60"/>
        <w:ind w:left="605" w:hanging="245"/>
        <w:contextualSpacing w:val="0"/>
        <w:rPr>
          <w:rFonts w:cs="Arial"/>
          <w:szCs w:val="18"/>
          <w:lang w:val="es-MX"/>
        </w:rPr>
      </w:pPr>
      <w:r w:rsidRPr="00B85480">
        <w:rPr>
          <w:rFonts w:cs="Arial"/>
          <w:szCs w:val="18"/>
        </w:rPr>
        <w:fldChar w:fldCharType="begin">
          <w:ffData>
            <w:name w:val="Check1"/>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1B00AF" w:rsidRPr="00B85480">
        <w:rPr>
          <w:rFonts w:cs="Arial"/>
          <w:szCs w:val="18"/>
          <w:lang w:val="es-MX"/>
        </w:rPr>
        <w:t>Mis procedimientos de seguimiento y acciones correctivas no están documentados, pero puedo demostrarlos durante la inspección.</w:t>
      </w:r>
    </w:p>
    <w:p w14:paraId="1D02209E" w14:textId="6473B380" w:rsidR="00147A51" w:rsidRPr="00B85480" w:rsidRDefault="001B00AF" w:rsidP="000072DE">
      <w:pPr>
        <w:pStyle w:val="ListParagraph"/>
        <w:spacing w:before="60"/>
        <w:ind w:left="360"/>
        <w:contextualSpacing w:val="0"/>
        <w:rPr>
          <w:rFonts w:cs="Arial"/>
          <w:szCs w:val="18"/>
          <w:lang w:val="es-MX"/>
        </w:rPr>
      </w:pPr>
      <w:r w:rsidRPr="00B85480">
        <w:rPr>
          <w:rFonts w:cs="Arial"/>
          <w:szCs w:val="18"/>
        </w:rPr>
        <w:fldChar w:fldCharType="begin">
          <w:ffData>
            <w:name w:val="Check1"/>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005A2905" w:rsidRPr="00B85480">
        <w:rPr>
          <w:rFonts w:cs="Arial"/>
          <w:szCs w:val="18"/>
          <w:lang w:val="es-MX"/>
        </w:rPr>
        <w:t xml:space="preserve"> No aplicable a mi operación.</w:t>
      </w:r>
    </w:p>
    <w:p w14:paraId="530319B9" w14:textId="3775F551" w:rsidR="007F2D99" w:rsidRPr="00B85480" w:rsidRDefault="00C1429F" w:rsidP="000072DE">
      <w:pPr>
        <w:pStyle w:val="ListParagraph"/>
        <w:numPr>
          <w:ilvl w:val="1"/>
          <w:numId w:val="16"/>
        </w:numPr>
        <w:spacing w:before="60"/>
        <w:contextualSpacing w:val="0"/>
        <w:rPr>
          <w:rFonts w:cs="Arial"/>
          <w:lang w:val="es-MX"/>
        </w:rPr>
      </w:pPr>
      <w:r w:rsidRPr="00B85480">
        <w:rPr>
          <w:rFonts w:cs="Arial"/>
          <w:lang w:val="es-MX"/>
        </w:rPr>
        <w:t>¿</w:t>
      </w:r>
      <w:r w:rsidR="00C96258" w:rsidRPr="00B85480">
        <w:rPr>
          <w:rFonts w:cs="Arial"/>
          <w:lang w:val="es-MX"/>
        </w:rPr>
        <w:t>Cómo verifica que su plan de prevención del fraude orgánico es eficaz? Seleccione todas las opciones que aplique.</w:t>
      </w:r>
    </w:p>
    <w:p w14:paraId="61FA6BBF" w14:textId="49AA661B" w:rsidR="00622F9F" w:rsidRPr="00B85480" w:rsidRDefault="00C96258" w:rsidP="000072DE">
      <w:pPr>
        <w:pStyle w:val="ListParagraph"/>
        <w:spacing w:before="60"/>
        <w:ind w:left="360"/>
        <w:contextualSpacing w:val="0"/>
        <w:rPr>
          <w:rFonts w:cs="Arial"/>
          <w:lang w:val="es-MX"/>
        </w:rPr>
      </w:pPr>
      <w:r w:rsidRPr="00B85480">
        <w:rPr>
          <w:rFonts w:cs="Arial"/>
          <w:szCs w:val="18"/>
        </w:rPr>
        <w:fldChar w:fldCharType="begin">
          <w:ffData>
            <w:name w:val="Check1"/>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766BAA" w:rsidRPr="00B85480">
        <w:rPr>
          <w:rFonts w:cs="Arial"/>
          <w:szCs w:val="18"/>
          <w:lang w:val="es-MX"/>
        </w:rPr>
        <w:t>Auditorías internas</w:t>
      </w:r>
      <w:r w:rsidR="00622F9F" w:rsidRPr="00B85480">
        <w:rPr>
          <w:rFonts w:cs="Arial"/>
          <w:lang w:val="es-MX"/>
        </w:rPr>
        <w:t xml:space="preserve">    </w:t>
      </w:r>
      <w:r w:rsidR="00766BAA" w:rsidRPr="00B85480">
        <w:rPr>
          <w:rFonts w:cs="Arial"/>
          <w:szCs w:val="18"/>
        </w:rPr>
        <w:fldChar w:fldCharType="begin">
          <w:ffData>
            <w:name w:val="Check1"/>
            <w:enabled/>
            <w:calcOnExit w:val="0"/>
            <w:checkBox>
              <w:sizeAuto/>
              <w:default w:val="0"/>
            </w:checkBox>
          </w:ffData>
        </w:fldChar>
      </w:r>
      <w:r w:rsidR="00766BAA" w:rsidRPr="00B85480">
        <w:rPr>
          <w:rFonts w:cs="Arial"/>
          <w:szCs w:val="18"/>
          <w:lang w:val="es-MX"/>
        </w:rPr>
        <w:instrText xml:space="preserve"> FORMCHECKBOX </w:instrText>
      </w:r>
      <w:r w:rsidR="00766BAA" w:rsidRPr="00B85480">
        <w:rPr>
          <w:rFonts w:cs="Arial"/>
          <w:szCs w:val="18"/>
        </w:rPr>
      </w:r>
      <w:r w:rsidR="00766BAA" w:rsidRPr="00B85480">
        <w:rPr>
          <w:rFonts w:cs="Arial"/>
          <w:szCs w:val="18"/>
        </w:rPr>
        <w:fldChar w:fldCharType="separate"/>
      </w:r>
      <w:r w:rsidR="00766BAA" w:rsidRPr="00B85480">
        <w:rPr>
          <w:rFonts w:cs="Arial"/>
          <w:szCs w:val="18"/>
        </w:rPr>
        <w:fldChar w:fldCharType="end"/>
      </w:r>
      <w:r w:rsidR="00766BAA" w:rsidRPr="00B85480">
        <w:rPr>
          <w:rFonts w:cs="Arial"/>
          <w:szCs w:val="18"/>
          <w:lang w:val="es-MX"/>
        </w:rPr>
        <w:t xml:space="preserve"> Revisión periódica de los registros para el control de calidad</w:t>
      </w:r>
      <w:r w:rsidR="00622F9F" w:rsidRPr="00B85480">
        <w:rPr>
          <w:rFonts w:cs="Arial"/>
          <w:lang w:val="es-MX"/>
        </w:rPr>
        <w:t xml:space="preserve">   </w:t>
      </w:r>
    </w:p>
    <w:p w14:paraId="1215D264" w14:textId="77777777" w:rsidR="00BE2C2F" w:rsidRPr="00B85480" w:rsidRDefault="006E3A2E" w:rsidP="000072DE">
      <w:pPr>
        <w:pStyle w:val="ListParagraph"/>
        <w:spacing w:before="60"/>
        <w:ind w:left="360"/>
        <w:contextualSpacing w:val="0"/>
        <w:rPr>
          <w:rFonts w:cs="Arial"/>
          <w:lang w:val="es-MX"/>
        </w:rPr>
      </w:pPr>
      <w:r w:rsidRPr="00B85480">
        <w:rPr>
          <w:rFonts w:cs="Arial"/>
          <w:szCs w:val="18"/>
        </w:rPr>
        <w:fldChar w:fldCharType="begin">
          <w:ffData>
            <w:name w:val="Check1"/>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Revisión anual del plan de prevención del fraude orgánico</w:t>
      </w:r>
      <w:r w:rsidR="00622F9F" w:rsidRPr="00B85480">
        <w:rPr>
          <w:rFonts w:cs="Arial"/>
          <w:szCs w:val="18"/>
          <w:lang w:val="es-MX"/>
        </w:rPr>
        <w:t xml:space="preserve"> </w:t>
      </w:r>
      <w:r w:rsidR="00622F9F" w:rsidRPr="00B85480">
        <w:rPr>
          <w:rFonts w:cs="Arial"/>
          <w:lang w:val="es-MX"/>
        </w:rPr>
        <w:t xml:space="preserve">   </w:t>
      </w:r>
    </w:p>
    <w:p w14:paraId="00496049" w14:textId="77777777" w:rsidR="00BE2C2F" w:rsidRPr="00B85480" w:rsidRDefault="00622F9F" w:rsidP="000072DE">
      <w:pPr>
        <w:pStyle w:val="ListParagraph"/>
        <w:spacing w:before="60"/>
        <w:ind w:left="360"/>
        <w:contextualSpacing w:val="0"/>
        <w:rPr>
          <w:rFonts w:cs="Arial"/>
          <w:szCs w:val="18"/>
          <w:lang w:val="es-MX"/>
        </w:rPr>
      </w:pPr>
      <w:r w:rsidRPr="00B85480">
        <w:rPr>
          <w:rFonts w:cs="Arial"/>
          <w:szCs w:val="18"/>
        </w:rPr>
        <w:fldChar w:fldCharType="begin">
          <w:ffData>
            <w:name w:val="Check1"/>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Otro, descríbalo:</w:t>
      </w:r>
    </w:p>
    <w:tbl>
      <w:tblPr>
        <w:tblW w:w="10440"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503691" w:rsidRPr="00B85480" w14:paraId="2D91B3FC" w14:textId="77777777" w:rsidTr="003C0FAE">
        <w:trPr>
          <w:cantSplit/>
          <w:trHeight w:val="518"/>
        </w:trPr>
        <w:tc>
          <w:tcPr>
            <w:tcW w:w="10440" w:type="dxa"/>
            <w:tcBorders>
              <w:top w:val="nil"/>
              <w:left w:val="nil"/>
              <w:bottom w:val="single" w:sz="4" w:space="0" w:color="auto"/>
              <w:right w:val="nil"/>
            </w:tcBorders>
            <w:shd w:val="clear" w:color="auto" w:fill="auto"/>
            <w:vAlign w:val="center"/>
          </w:tcPr>
          <w:p w14:paraId="2CBEC4D4" w14:textId="77777777" w:rsidR="00503691" w:rsidRPr="00B85480" w:rsidRDefault="00503691" w:rsidP="000072DE">
            <w:pPr>
              <w:pStyle w:val="ListParagraph"/>
              <w:widowControl w:val="0"/>
              <w:autoSpaceDE w:val="0"/>
              <w:autoSpaceDN w:val="0"/>
              <w:adjustRightInd w:val="0"/>
              <w:spacing w:before="60" w:line="240" w:lineRule="exact"/>
              <w:ind w:left="-115" w:right="-43"/>
              <w:contextualSpacing w:val="0"/>
              <w:outlineLvl w:val="0"/>
              <w:rPr>
                <w:rFonts w:cs="Arial"/>
                <w:szCs w:val="18"/>
              </w:rPr>
            </w:pPr>
            <w:r w:rsidRPr="00B85480">
              <w:rPr>
                <w:rFonts w:cs="Arial"/>
                <w:color w:val="000000" w:themeColor="text1"/>
              </w:rPr>
              <w:fldChar w:fldCharType="begin"/>
            </w:r>
            <w:r w:rsidRPr="00B85480">
              <w:rPr>
                <w:rFonts w:cs="Arial"/>
                <w:color w:val="000000" w:themeColor="text1"/>
              </w:rPr>
              <w:instrText xml:space="preserve"> FORMCHECKBOX </w:instrText>
            </w:r>
            <w:r w:rsidRPr="00B85480">
              <w:rPr>
                <w:rFonts w:cs="Arial"/>
                <w:color w:val="000000" w:themeColor="text1"/>
              </w:rPr>
              <w:fldChar w:fldCharType="separate"/>
            </w:r>
            <w:r w:rsidRPr="00B85480">
              <w:rPr>
                <w:rFonts w:cs="Arial"/>
                <w:color w:val="000000" w:themeColor="text1"/>
              </w:rPr>
              <w:fldChar w:fldCharType="end"/>
            </w:r>
            <w:r w:rsidRPr="00B85480">
              <w:rPr>
                <w:rFonts w:cs="Arial"/>
                <w:b/>
                <w:color w:val="0070C0"/>
                <w:szCs w:val="18"/>
              </w:rPr>
              <w:fldChar w:fldCharType="begin">
                <w:ffData>
                  <w:name w:val="Text153"/>
                  <w:enabled/>
                  <w:calcOnExit w:val="0"/>
                  <w:textInput/>
                </w:ffData>
              </w:fldChar>
            </w:r>
            <w:r w:rsidRPr="00B85480">
              <w:rPr>
                <w:rFonts w:cs="Arial"/>
                <w:b/>
                <w:color w:val="0070C0"/>
                <w:szCs w:val="18"/>
              </w:rPr>
              <w:instrText xml:space="preserve"> FORMTEXT </w:instrText>
            </w:r>
            <w:r w:rsidRPr="00B85480">
              <w:rPr>
                <w:rFonts w:cs="Arial"/>
                <w:b/>
                <w:color w:val="0070C0"/>
                <w:szCs w:val="18"/>
              </w:rPr>
            </w:r>
            <w:r w:rsidRPr="00B85480">
              <w:rPr>
                <w:rFonts w:cs="Arial"/>
                <w:b/>
                <w:color w:val="0070C0"/>
                <w:szCs w:val="18"/>
              </w:rPr>
              <w:fldChar w:fldCharType="separate"/>
            </w:r>
            <w:r w:rsidRPr="00B85480">
              <w:rPr>
                <w:rFonts w:cs="Arial"/>
                <w:b/>
                <w:noProof/>
                <w:color w:val="0070C0"/>
              </w:rPr>
              <w:t> </w:t>
            </w:r>
            <w:r w:rsidRPr="00B85480">
              <w:rPr>
                <w:rFonts w:cs="Arial"/>
                <w:b/>
                <w:noProof/>
                <w:color w:val="0070C0"/>
              </w:rPr>
              <w:t> </w:t>
            </w:r>
            <w:r w:rsidRPr="00B85480">
              <w:rPr>
                <w:rFonts w:cs="Arial"/>
                <w:b/>
                <w:noProof/>
                <w:color w:val="0070C0"/>
              </w:rPr>
              <w:t> </w:t>
            </w:r>
            <w:r w:rsidRPr="00B85480">
              <w:rPr>
                <w:rFonts w:cs="Arial"/>
                <w:b/>
                <w:noProof/>
                <w:color w:val="0070C0"/>
              </w:rPr>
              <w:t> </w:t>
            </w:r>
            <w:r w:rsidRPr="00B85480">
              <w:rPr>
                <w:rFonts w:cs="Arial"/>
                <w:b/>
                <w:noProof/>
                <w:color w:val="0070C0"/>
              </w:rPr>
              <w:t> </w:t>
            </w:r>
            <w:r w:rsidRPr="00B85480">
              <w:rPr>
                <w:rFonts w:cs="Arial"/>
                <w:b/>
                <w:color w:val="0070C0"/>
                <w:szCs w:val="18"/>
              </w:rPr>
              <w:fldChar w:fldCharType="end"/>
            </w:r>
          </w:p>
        </w:tc>
      </w:tr>
    </w:tbl>
    <w:p w14:paraId="2D1142EA" w14:textId="39650A7D" w:rsidR="004D3DA4" w:rsidRPr="00B85480" w:rsidRDefault="00806837" w:rsidP="00FE7E49">
      <w:pPr>
        <w:pStyle w:val="Heading2"/>
        <w:keepNext w:val="0"/>
        <w:numPr>
          <w:ilvl w:val="0"/>
          <w:numId w:val="16"/>
        </w:numPr>
        <w:tabs>
          <w:tab w:val="clear" w:pos="360"/>
        </w:tabs>
        <w:spacing w:before="120" w:after="0"/>
        <w:rPr>
          <w:rFonts w:ascii="Arial" w:hAnsi="Arial"/>
          <w:lang w:val="es-MX"/>
        </w:rPr>
      </w:pPr>
      <w:r w:rsidRPr="00B85480">
        <w:rPr>
          <w:rFonts w:ascii="Arial" w:hAnsi="Arial"/>
          <w:lang w:val="es-MX"/>
        </w:rPr>
        <w:t xml:space="preserve">Un proceso para </w:t>
      </w:r>
      <w:r w:rsidR="005F5858" w:rsidRPr="00B85480">
        <w:rPr>
          <w:rFonts w:ascii="Arial" w:hAnsi="Arial"/>
          <w:lang w:val="es-MX"/>
        </w:rPr>
        <w:t>denunciar</w:t>
      </w:r>
      <w:r w:rsidRPr="00B85480">
        <w:rPr>
          <w:rFonts w:ascii="Arial" w:hAnsi="Arial"/>
          <w:lang w:val="es-MX"/>
        </w:rPr>
        <w:t xml:space="preserve"> sospechas de fraude orgánico a los agentes certificadores y al NOP</w:t>
      </w:r>
    </w:p>
    <w:p w14:paraId="24145DFD" w14:textId="2F3EAEFF" w:rsidR="00C9641D" w:rsidRPr="00B85480" w:rsidRDefault="00E43787" w:rsidP="009E2A86">
      <w:pPr>
        <w:pStyle w:val="ListParagraph"/>
        <w:keepNext/>
        <w:widowControl w:val="0"/>
        <w:numPr>
          <w:ilvl w:val="0"/>
          <w:numId w:val="81"/>
        </w:numPr>
        <w:autoSpaceDE w:val="0"/>
        <w:autoSpaceDN w:val="0"/>
        <w:adjustRightInd w:val="0"/>
        <w:spacing w:before="60"/>
        <w:ind w:left="360"/>
        <w:contextualSpacing w:val="0"/>
        <w:outlineLvl w:val="0"/>
        <w:rPr>
          <w:rFonts w:cs="Arial"/>
          <w:color w:val="000000"/>
          <w:szCs w:val="18"/>
          <w:lang w:val="es-MX"/>
        </w:rPr>
      </w:pPr>
      <w:r w:rsidRPr="00B85480">
        <w:rPr>
          <w:rFonts w:cs="Arial"/>
          <w:color w:val="000000"/>
          <w:szCs w:val="18"/>
          <w:lang w:val="es-MX"/>
        </w:rPr>
        <w:t xml:space="preserve">Fraude orgánico: Representación, venta o etiquetado engañoso de productos o ingredientes agrícolas no orgánicos como orgánicos. </w:t>
      </w:r>
      <w:r w:rsidR="00DD1BC8" w:rsidRPr="00B85480">
        <w:rPr>
          <w:rFonts w:cs="Arial"/>
          <w:color w:val="000000"/>
          <w:szCs w:val="18"/>
          <w:lang w:val="es-MX"/>
        </w:rPr>
        <w:t xml:space="preserve">  </w:t>
      </w:r>
    </w:p>
    <w:p w14:paraId="70A99489" w14:textId="3A512A96" w:rsidR="00C07D79" w:rsidRPr="00B85480" w:rsidRDefault="00577AFD" w:rsidP="000072DE">
      <w:pPr>
        <w:pStyle w:val="ListParagraph"/>
        <w:keepNext/>
        <w:widowControl w:val="0"/>
        <w:numPr>
          <w:ilvl w:val="1"/>
          <w:numId w:val="16"/>
        </w:numPr>
        <w:autoSpaceDE w:val="0"/>
        <w:autoSpaceDN w:val="0"/>
        <w:adjustRightInd w:val="0"/>
        <w:spacing w:before="60"/>
        <w:contextualSpacing w:val="0"/>
        <w:outlineLvl w:val="0"/>
        <w:rPr>
          <w:rFonts w:cs="Arial"/>
          <w:color w:val="000000"/>
          <w:szCs w:val="18"/>
          <w:lang w:val="es-MX"/>
        </w:rPr>
      </w:pPr>
      <w:r w:rsidRPr="00B85480">
        <w:rPr>
          <w:rFonts w:cs="Arial"/>
          <w:color w:val="000000"/>
          <w:szCs w:val="18"/>
          <w:lang w:val="es-MX"/>
        </w:rPr>
        <w:t xml:space="preserve">Describa sus criterios para denunciar sospechas de fraude. </w:t>
      </w:r>
    </w:p>
    <w:p w14:paraId="133CAE59" w14:textId="26805634" w:rsidR="003E3A7A" w:rsidRPr="00B85480" w:rsidRDefault="004C77D0" w:rsidP="000072DE">
      <w:pPr>
        <w:pStyle w:val="ListParagraph"/>
        <w:keepNext/>
        <w:widowControl w:val="0"/>
        <w:autoSpaceDE w:val="0"/>
        <w:autoSpaceDN w:val="0"/>
        <w:adjustRightInd w:val="0"/>
        <w:spacing w:before="60"/>
        <w:ind w:left="360"/>
        <w:contextualSpacing w:val="0"/>
        <w:outlineLvl w:val="0"/>
        <w:rPr>
          <w:rFonts w:cs="Arial"/>
          <w:color w:val="000000"/>
          <w:szCs w:val="18"/>
          <w:lang w:val="es-MX"/>
        </w:rPr>
      </w:pPr>
      <w:r w:rsidRPr="00B85480">
        <w:rPr>
          <w:rFonts w:cs="Arial"/>
          <w:color w:val="000000"/>
          <w:szCs w:val="18"/>
          <w:lang w:val="es-MX"/>
        </w:rPr>
        <w:t xml:space="preserve">Seleccione todo lo que corresponda: </w:t>
      </w:r>
    </w:p>
    <w:p w14:paraId="74D2ED2B" w14:textId="4BBA4BBD" w:rsidR="001E2733" w:rsidRPr="00B85480" w:rsidRDefault="001E2733" w:rsidP="000072DE">
      <w:pPr>
        <w:pStyle w:val="ListParagraph"/>
        <w:keepNext/>
        <w:widowControl w:val="0"/>
        <w:autoSpaceDE w:val="0"/>
        <w:autoSpaceDN w:val="0"/>
        <w:adjustRightInd w:val="0"/>
        <w:spacing w:before="60"/>
        <w:ind w:left="605" w:hanging="245"/>
        <w:contextualSpacing w:val="0"/>
        <w:outlineLvl w:val="0"/>
        <w:rPr>
          <w:rFonts w:cs="Arial"/>
          <w:color w:val="000000"/>
          <w:szCs w:val="18"/>
          <w:lang w:val="es-MX"/>
        </w:rPr>
      </w:pPr>
      <w:r w:rsidRPr="00B85480">
        <w:rPr>
          <w:rFonts w:cs="Arial"/>
          <w:szCs w:val="18"/>
        </w:rPr>
        <w:fldChar w:fldCharType="begin">
          <w:ffData>
            <w:name w:val="Check12"/>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4C77D0" w:rsidRPr="00B85480">
        <w:rPr>
          <w:rFonts w:cs="Arial"/>
          <w:szCs w:val="18"/>
          <w:lang w:val="es-MX"/>
        </w:rPr>
        <w:t>Notifico todos los resultados positivos de muestras relacionados con los productos orgánicos que manejo.</w:t>
      </w:r>
    </w:p>
    <w:p w14:paraId="411234D9" w14:textId="7B3E2E8F" w:rsidR="00055ECD" w:rsidRPr="00B85480" w:rsidRDefault="00055ECD" w:rsidP="000072DE">
      <w:pPr>
        <w:pStyle w:val="ListParagraph"/>
        <w:keepNext/>
        <w:widowControl w:val="0"/>
        <w:autoSpaceDE w:val="0"/>
        <w:autoSpaceDN w:val="0"/>
        <w:adjustRightInd w:val="0"/>
        <w:spacing w:before="60"/>
        <w:ind w:left="605" w:hanging="245"/>
        <w:contextualSpacing w:val="0"/>
        <w:outlineLvl w:val="0"/>
        <w:rPr>
          <w:rFonts w:cs="Arial"/>
          <w:color w:val="000000"/>
          <w:szCs w:val="18"/>
          <w:lang w:val="es-MX"/>
        </w:rPr>
      </w:pPr>
      <w:r w:rsidRPr="00B85480">
        <w:rPr>
          <w:rFonts w:cs="Arial"/>
          <w:szCs w:val="18"/>
        </w:rPr>
        <w:fldChar w:fldCharType="begin">
          <w:ffData>
            <w:name w:val="Check12"/>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240F46" w:rsidRPr="00B85480">
        <w:rPr>
          <w:rFonts w:cs="Arial"/>
          <w:color w:val="000000"/>
          <w:szCs w:val="18"/>
          <w:lang w:val="es-MX"/>
        </w:rPr>
        <w:t>Notifico</w:t>
      </w:r>
      <w:r w:rsidR="004C77D0" w:rsidRPr="00B85480">
        <w:rPr>
          <w:rFonts w:cs="Arial"/>
          <w:color w:val="000000"/>
          <w:szCs w:val="18"/>
          <w:lang w:val="es-MX"/>
        </w:rPr>
        <w:t xml:space="preserve"> los casos en los que he observado actividad fraudulenta.</w:t>
      </w:r>
    </w:p>
    <w:p w14:paraId="588059E0" w14:textId="7B4E84A7" w:rsidR="00546763" w:rsidRPr="00B85480" w:rsidRDefault="00546763" w:rsidP="000072DE">
      <w:pPr>
        <w:pStyle w:val="ListParagraph"/>
        <w:keepNext/>
        <w:widowControl w:val="0"/>
        <w:autoSpaceDE w:val="0"/>
        <w:autoSpaceDN w:val="0"/>
        <w:adjustRightInd w:val="0"/>
        <w:spacing w:before="60"/>
        <w:ind w:left="605" w:hanging="245"/>
        <w:contextualSpacing w:val="0"/>
        <w:outlineLvl w:val="0"/>
        <w:rPr>
          <w:rFonts w:cs="Arial"/>
          <w:szCs w:val="18"/>
          <w:lang w:val="es-MX"/>
        </w:rPr>
      </w:pPr>
      <w:r w:rsidRPr="00B85480">
        <w:rPr>
          <w:rFonts w:cs="Arial"/>
          <w:szCs w:val="18"/>
        </w:rPr>
        <w:fldChar w:fldCharType="begin">
          <w:ffData>
            <w:name w:val="Check12"/>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325A28" w:rsidRPr="00B85480">
        <w:rPr>
          <w:rFonts w:cs="Arial"/>
          <w:szCs w:val="18"/>
          <w:lang w:val="es-MX"/>
        </w:rPr>
        <w:t>Notifico los casos en los que la cantidad de producto orgánico recibida de un proveedor excede su capacidad de producción conocida y puedo aportar pruebas creíbles.</w:t>
      </w:r>
    </w:p>
    <w:p w14:paraId="770FE93E" w14:textId="4EB7C215" w:rsidR="00B241BE" w:rsidRPr="00B85480" w:rsidRDefault="00B241BE" w:rsidP="006D3A54">
      <w:pPr>
        <w:pStyle w:val="ListParagraph"/>
        <w:widowControl w:val="0"/>
        <w:autoSpaceDE w:val="0"/>
        <w:autoSpaceDN w:val="0"/>
        <w:adjustRightInd w:val="0"/>
        <w:spacing w:before="60"/>
        <w:ind w:left="605" w:hanging="245"/>
        <w:contextualSpacing w:val="0"/>
        <w:outlineLvl w:val="0"/>
        <w:rPr>
          <w:rFonts w:cs="Arial"/>
          <w:color w:val="000000"/>
          <w:szCs w:val="18"/>
          <w:lang w:val="es-MX"/>
        </w:rPr>
      </w:pPr>
      <w:r w:rsidRPr="00B85480">
        <w:rPr>
          <w:rFonts w:cs="Arial"/>
          <w:szCs w:val="18"/>
        </w:rPr>
        <w:fldChar w:fldCharType="begin">
          <w:ffData>
            <w:name w:val="Check12"/>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325A28" w:rsidRPr="00B85480">
        <w:rPr>
          <w:rFonts w:cs="Arial"/>
          <w:color w:val="000000"/>
          <w:szCs w:val="18"/>
          <w:lang w:val="es-MX"/>
        </w:rPr>
        <w:t>Notifico los casos en los que un producto orgánico se ofrece a la venta por debajo del precio de mercado sin una explicación razonable y puedo aportar pruebas creíbles.</w:t>
      </w:r>
    </w:p>
    <w:p w14:paraId="08FD2D3C" w14:textId="7AEFBE18" w:rsidR="001E2733" w:rsidRPr="00B85480" w:rsidRDefault="001E2733" w:rsidP="000072DE">
      <w:pPr>
        <w:pStyle w:val="ListParagraph"/>
        <w:keepNext/>
        <w:widowControl w:val="0"/>
        <w:autoSpaceDE w:val="0"/>
        <w:autoSpaceDN w:val="0"/>
        <w:adjustRightInd w:val="0"/>
        <w:spacing w:before="60"/>
        <w:ind w:left="605" w:hanging="245"/>
        <w:contextualSpacing w:val="0"/>
        <w:outlineLvl w:val="0"/>
        <w:rPr>
          <w:rFonts w:cs="Arial"/>
          <w:color w:val="000000"/>
          <w:szCs w:val="18"/>
          <w:lang w:val="es-MX"/>
        </w:rPr>
      </w:pPr>
      <w:r w:rsidRPr="00B85480">
        <w:rPr>
          <w:rFonts w:cs="Arial"/>
          <w:szCs w:val="18"/>
        </w:rPr>
        <w:lastRenderedPageBreak/>
        <w:fldChar w:fldCharType="begin">
          <w:ffData>
            <w:name w:val="Check12"/>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C70F83" w:rsidRPr="00B85480">
        <w:rPr>
          <w:rFonts w:cs="Arial"/>
          <w:szCs w:val="18"/>
          <w:lang w:val="es-MX"/>
        </w:rPr>
        <w:t>Denuncio todos los demás casos en los que puedo aportar pruebas creíbles de fraude. Las pruebas creíbles pueden incluir, entre otras: fotos, capturas de pantalla de sitios web, registros de trazabilidad, copias de correspondencia, resultados de muestras de residuos, resultados de muestras de OGM, etc.</w:t>
      </w:r>
    </w:p>
    <w:p w14:paraId="73BD101D" w14:textId="2E385642" w:rsidR="001E2733" w:rsidRPr="00B85480" w:rsidRDefault="001E2733" w:rsidP="000072DE">
      <w:pPr>
        <w:pStyle w:val="ListParagraph"/>
        <w:keepNext/>
        <w:widowControl w:val="0"/>
        <w:autoSpaceDE w:val="0"/>
        <w:autoSpaceDN w:val="0"/>
        <w:adjustRightInd w:val="0"/>
        <w:spacing w:before="60"/>
        <w:ind w:left="360"/>
        <w:contextualSpacing w:val="0"/>
        <w:outlineLvl w:val="0"/>
        <w:rPr>
          <w:rFonts w:cs="Arial"/>
          <w:color w:val="000000"/>
          <w:szCs w:val="18"/>
        </w:rPr>
      </w:pPr>
      <w:r w:rsidRPr="00B85480">
        <w:rPr>
          <w:rFonts w:cs="Arial"/>
          <w:szCs w:val="18"/>
        </w:rPr>
        <w:fldChar w:fldCharType="begin">
          <w:ffData>
            <w:name w:val="Check12"/>
            <w:enabled/>
            <w:calcOnExit w:val="0"/>
            <w:checkBox>
              <w:sizeAuto/>
              <w:default w:val="0"/>
            </w:checkBox>
          </w:ffData>
        </w:fldChar>
      </w:r>
      <w:r w:rsidRPr="00B85480">
        <w:rPr>
          <w:rFonts w:cs="Arial"/>
          <w:szCs w:val="18"/>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rPr>
        <w:t xml:space="preserve"> </w:t>
      </w:r>
      <w:r w:rsidR="000F23F5" w:rsidRPr="00B85480">
        <w:rPr>
          <w:rFonts w:cs="Arial"/>
          <w:color w:val="000000"/>
          <w:szCs w:val="18"/>
        </w:rPr>
        <w:t>Otros (</w:t>
      </w:r>
      <w:r w:rsidR="00503691" w:rsidRPr="00B85480">
        <w:rPr>
          <w:rFonts w:cs="Arial"/>
          <w:szCs w:val="18"/>
          <w:lang w:val="es-MX"/>
        </w:rPr>
        <w:t>descríbalo</w:t>
      </w:r>
      <w:r w:rsidR="00D61BB6" w:rsidRPr="00B85480">
        <w:rPr>
          <w:rFonts w:cs="Arial"/>
          <w:szCs w:val="18"/>
          <w:lang w:val="es-MX"/>
        </w:rPr>
        <w:t>s</w:t>
      </w:r>
      <w:r w:rsidR="000F23F5" w:rsidRPr="00B85480">
        <w:rPr>
          <w:rFonts w:cs="Arial"/>
          <w:color w:val="000000"/>
          <w:szCs w:val="18"/>
        </w:rPr>
        <w:t>):</w:t>
      </w:r>
    </w:p>
    <w:tbl>
      <w:tblPr>
        <w:tblW w:w="10440"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C07D79" w:rsidRPr="00B85480" w14:paraId="15168CE8" w14:textId="77777777" w:rsidTr="003C0FAE">
        <w:trPr>
          <w:cantSplit/>
          <w:trHeight w:val="518"/>
        </w:trPr>
        <w:tc>
          <w:tcPr>
            <w:tcW w:w="10440" w:type="dxa"/>
            <w:tcBorders>
              <w:top w:val="nil"/>
              <w:left w:val="nil"/>
              <w:bottom w:val="single" w:sz="4" w:space="0" w:color="auto"/>
              <w:right w:val="nil"/>
            </w:tcBorders>
            <w:shd w:val="clear" w:color="auto" w:fill="auto"/>
            <w:vAlign w:val="center"/>
          </w:tcPr>
          <w:p w14:paraId="0D47C328" w14:textId="77777777" w:rsidR="00C07D79" w:rsidRPr="00B85480" w:rsidRDefault="00C07D79" w:rsidP="000072DE">
            <w:pPr>
              <w:pStyle w:val="ListParagraph"/>
              <w:widowControl w:val="0"/>
              <w:autoSpaceDE w:val="0"/>
              <w:autoSpaceDN w:val="0"/>
              <w:adjustRightInd w:val="0"/>
              <w:spacing w:before="60" w:line="240" w:lineRule="exact"/>
              <w:ind w:left="-115" w:right="-43"/>
              <w:contextualSpacing w:val="0"/>
              <w:outlineLvl w:val="0"/>
              <w:rPr>
                <w:rFonts w:cs="Arial"/>
                <w:szCs w:val="18"/>
              </w:rPr>
            </w:pPr>
            <w:r w:rsidRPr="00B85480">
              <w:rPr>
                <w:rFonts w:cs="Arial"/>
                <w:color w:val="000000" w:themeColor="text1"/>
              </w:rPr>
              <w:fldChar w:fldCharType="begin"/>
            </w:r>
            <w:r w:rsidRPr="00B85480">
              <w:rPr>
                <w:rFonts w:cs="Arial"/>
                <w:color w:val="000000" w:themeColor="text1"/>
              </w:rPr>
              <w:instrText xml:space="preserve"> FORMCHECKBOX </w:instrText>
            </w:r>
            <w:r w:rsidRPr="00B85480">
              <w:rPr>
                <w:rFonts w:cs="Arial"/>
                <w:color w:val="000000" w:themeColor="text1"/>
              </w:rPr>
              <w:fldChar w:fldCharType="separate"/>
            </w:r>
            <w:r w:rsidRPr="00B85480">
              <w:rPr>
                <w:rFonts w:cs="Arial"/>
                <w:color w:val="000000" w:themeColor="text1"/>
              </w:rPr>
              <w:fldChar w:fldCharType="end"/>
            </w:r>
            <w:r w:rsidRPr="00B85480">
              <w:rPr>
                <w:rFonts w:cs="Arial"/>
                <w:b/>
                <w:color w:val="0070C0"/>
                <w:szCs w:val="18"/>
              </w:rPr>
              <w:fldChar w:fldCharType="begin">
                <w:ffData>
                  <w:name w:val="Text153"/>
                  <w:enabled/>
                  <w:calcOnExit w:val="0"/>
                  <w:textInput/>
                </w:ffData>
              </w:fldChar>
            </w:r>
            <w:r w:rsidRPr="00B85480">
              <w:rPr>
                <w:rFonts w:cs="Arial"/>
                <w:b/>
                <w:color w:val="0070C0"/>
                <w:szCs w:val="18"/>
              </w:rPr>
              <w:instrText xml:space="preserve"> FORMTEXT </w:instrText>
            </w:r>
            <w:r w:rsidRPr="00B85480">
              <w:rPr>
                <w:rFonts w:cs="Arial"/>
                <w:b/>
                <w:color w:val="0070C0"/>
                <w:szCs w:val="18"/>
              </w:rPr>
            </w:r>
            <w:r w:rsidRPr="00B85480">
              <w:rPr>
                <w:rFonts w:cs="Arial"/>
                <w:b/>
                <w:color w:val="0070C0"/>
                <w:szCs w:val="18"/>
              </w:rPr>
              <w:fldChar w:fldCharType="separate"/>
            </w:r>
            <w:r w:rsidRPr="00B85480">
              <w:rPr>
                <w:rFonts w:cs="Arial"/>
                <w:b/>
                <w:noProof/>
                <w:color w:val="0070C0"/>
              </w:rPr>
              <w:t> </w:t>
            </w:r>
            <w:r w:rsidRPr="00B85480">
              <w:rPr>
                <w:rFonts w:cs="Arial"/>
                <w:b/>
                <w:noProof/>
                <w:color w:val="0070C0"/>
              </w:rPr>
              <w:t> </w:t>
            </w:r>
            <w:r w:rsidRPr="00B85480">
              <w:rPr>
                <w:rFonts w:cs="Arial"/>
                <w:b/>
                <w:noProof/>
                <w:color w:val="0070C0"/>
              </w:rPr>
              <w:t> </w:t>
            </w:r>
            <w:r w:rsidRPr="00B85480">
              <w:rPr>
                <w:rFonts w:cs="Arial"/>
                <w:b/>
                <w:noProof/>
                <w:color w:val="0070C0"/>
              </w:rPr>
              <w:t> </w:t>
            </w:r>
            <w:r w:rsidRPr="00B85480">
              <w:rPr>
                <w:rFonts w:cs="Arial"/>
                <w:b/>
                <w:noProof/>
                <w:color w:val="0070C0"/>
              </w:rPr>
              <w:t> </w:t>
            </w:r>
            <w:r w:rsidRPr="00B85480">
              <w:rPr>
                <w:rFonts w:cs="Arial"/>
                <w:b/>
                <w:color w:val="0070C0"/>
                <w:szCs w:val="18"/>
              </w:rPr>
              <w:fldChar w:fldCharType="end"/>
            </w:r>
          </w:p>
        </w:tc>
      </w:tr>
    </w:tbl>
    <w:p w14:paraId="0388D12A" w14:textId="4E73AB6B" w:rsidR="00BD0283" w:rsidRPr="00B85480" w:rsidRDefault="00034F47" w:rsidP="000072DE">
      <w:pPr>
        <w:pStyle w:val="ListParagraph"/>
        <w:keepNext/>
        <w:widowControl w:val="0"/>
        <w:numPr>
          <w:ilvl w:val="1"/>
          <w:numId w:val="16"/>
        </w:numPr>
        <w:autoSpaceDE w:val="0"/>
        <w:autoSpaceDN w:val="0"/>
        <w:adjustRightInd w:val="0"/>
        <w:spacing w:before="60"/>
        <w:contextualSpacing w:val="0"/>
        <w:outlineLvl w:val="0"/>
        <w:rPr>
          <w:rFonts w:cs="Arial"/>
          <w:color w:val="000000"/>
          <w:szCs w:val="18"/>
          <w:lang w:val="es-MX"/>
        </w:rPr>
      </w:pPr>
      <w:r w:rsidRPr="00B85480">
        <w:rPr>
          <w:rFonts w:cs="Arial"/>
          <w:color w:val="000000"/>
          <w:szCs w:val="18"/>
          <w:lang w:val="es-MX"/>
        </w:rPr>
        <w:t xml:space="preserve">¿Cuál es su procedimiento para </w:t>
      </w:r>
      <w:r w:rsidR="000F6E6E" w:rsidRPr="00B85480">
        <w:rPr>
          <w:rFonts w:cs="Arial"/>
          <w:color w:val="000000"/>
          <w:szCs w:val="18"/>
          <w:lang w:val="es-MX"/>
        </w:rPr>
        <w:t>reportar</w:t>
      </w:r>
      <w:r w:rsidRPr="00B85480">
        <w:rPr>
          <w:rFonts w:cs="Arial"/>
          <w:color w:val="000000"/>
          <w:szCs w:val="18"/>
          <w:lang w:val="es-MX"/>
        </w:rPr>
        <w:t xml:space="preserve"> pruebas creíbles de fraude orgánico? Seleccione todo lo que</w:t>
      </w:r>
      <w:r w:rsidR="008B59B2" w:rsidRPr="00B85480">
        <w:rPr>
          <w:rFonts w:cs="Arial"/>
          <w:color w:val="000000"/>
          <w:szCs w:val="18"/>
          <w:lang w:val="es-MX"/>
        </w:rPr>
        <w:t xml:space="preserve"> aplique</w:t>
      </w:r>
      <w:r w:rsidRPr="00B85480">
        <w:rPr>
          <w:rFonts w:cs="Arial"/>
          <w:color w:val="000000"/>
          <w:szCs w:val="18"/>
          <w:lang w:val="es-MX"/>
        </w:rPr>
        <w:t xml:space="preserve">: </w:t>
      </w:r>
    </w:p>
    <w:p w14:paraId="718AA571" w14:textId="4E1BCBC9" w:rsidR="00492C2C" w:rsidRPr="00B85480" w:rsidRDefault="002225EB" w:rsidP="000072DE">
      <w:pPr>
        <w:pStyle w:val="ListParagraph"/>
        <w:keepNext/>
        <w:widowControl w:val="0"/>
        <w:autoSpaceDE w:val="0"/>
        <w:autoSpaceDN w:val="0"/>
        <w:adjustRightInd w:val="0"/>
        <w:spacing w:before="60"/>
        <w:ind w:left="605" w:hanging="245"/>
        <w:contextualSpacing w:val="0"/>
        <w:outlineLvl w:val="0"/>
        <w:rPr>
          <w:rFonts w:cs="Arial"/>
          <w:color w:val="000000"/>
          <w:szCs w:val="18"/>
          <w:lang w:val="es-MX"/>
        </w:rPr>
      </w:pPr>
      <w:r w:rsidRPr="00B85480">
        <w:rPr>
          <w:rFonts w:cs="Arial"/>
          <w:szCs w:val="18"/>
        </w:rPr>
        <w:fldChar w:fldCharType="begin">
          <w:ffData>
            <w:name w:val="Check12"/>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EC6155" w:rsidRPr="00B85480">
        <w:rPr>
          <w:rFonts w:cs="Arial"/>
          <w:color w:val="000000"/>
          <w:szCs w:val="18"/>
          <w:lang w:val="es-MX"/>
        </w:rPr>
        <w:t xml:space="preserve">Informar a </w:t>
      </w:r>
      <w:hyperlink r:id="rId19" w:history="1">
        <w:r w:rsidR="00A03E82" w:rsidRPr="00B70A1E">
          <w:rPr>
            <w:rStyle w:val="Hyperlink"/>
            <w:rFonts w:cs="Arial"/>
            <w:szCs w:val="18"/>
          </w:rPr>
          <w:t>CCOF</w:t>
        </w:r>
      </w:hyperlink>
    </w:p>
    <w:p w14:paraId="4F1FA5D7" w14:textId="6924AD9F" w:rsidR="002225EB" w:rsidRPr="00B85480" w:rsidRDefault="002225EB" w:rsidP="000072DE">
      <w:pPr>
        <w:pStyle w:val="ListParagraph"/>
        <w:keepNext/>
        <w:widowControl w:val="0"/>
        <w:autoSpaceDE w:val="0"/>
        <w:autoSpaceDN w:val="0"/>
        <w:adjustRightInd w:val="0"/>
        <w:spacing w:before="60"/>
        <w:ind w:left="605" w:hanging="245"/>
        <w:contextualSpacing w:val="0"/>
        <w:outlineLvl w:val="0"/>
        <w:rPr>
          <w:rFonts w:cs="Arial"/>
          <w:color w:val="000000"/>
          <w:szCs w:val="18"/>
          <w:lang w:val="es-MX"/>
        </w:rPr>
      </w:pPr>
      <w:r w:rsidRPr="00B85480">
        <w:rPr>
          <w:rFonts w:cs="Arial"/>
          <w:szCs w:val="18"/>
        </w:rPr>
        <w:fldChar w:fldCharType="begin">
          <w:ffData>
            <w:name w:val="Check12"/>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EC6155" w:rsidRPr="00B85480">
        <w:rPr>
          <w:rFonts w:cs="Arial"/>
          <w:color w:val="000000"/>
          <w:szCs w:val="18"/>
          <w:lang w:val="es-MX"/>
        </w:rPr>
        <w:t xml:space="preserve">Informar al </w:t>
      </w:r>
      <w:hyperlink r:id="rId20" w:history="1">
        <w:r w:rsidR="00EC6155" w:rsidRPr="00341D8D">
          <w:rPr>
            <w:rStyle w:val="Hyperlink"/>
            <w:rFonts w:cs="Arial"/>
            <w:szCs w:val="18"/>
            <w:lang w:val="es-MX"/>
          </w:rPr>
          <w:t>agente certificador</w:t>
        </w:r>
      </w:hyperlink>
      <w:r w:rsidR="00EC6155" w:rsidRPr="00B85480">
        <w:rPr>
          <w:rFonts w:cs="Arial"/>
          <w:color w:val="000000"/>
          <w:szCs w:val="18"/>
          <w:lang w:val="es-MX"/>
        </w:rPr>
        <w:t xml:space="preserve"> del proveedor</w:t>
      </w:r>
      <w:r w:rsidR="0068688D" w:rsidRPr="00B85480">
        <w:rPr>
          <w:rFonts w:cs="Arial"/>
          <w:color w:val="000000"/>
          <w:szCs w:val="18"/>
          <w:lang w:val="es-MX"/>
        </w:rPr>
        <w:t xml:space="preserve"> </w:t>
      </w:r>
    </w:p>
    <w:p w14:paraId="068FF3D8" w14:textId="72ABBBC9" w:rsidR="002225EB" w:rsidRPr="00B85480" w:rsidRDefault="002225EB" w:rsidP="000072DE">
      <w:pPr>
        <w:pStyle w:val="ListParagraph"/>
        <w:keepNext/>
        <w:widowControl w:val="0"/>
        <w:autoSpaceDE w:val="0"/>
        <w:autoSpaceDN w:val="0"/>
        <w:adjustRightInd w:val="0"/>
        <w:spacing w:before="60"/>
        <w:ind w:left="605" w:hanging="245"/>
        <w:contextualSpacing w:val="0"/>
        <w:outlineLvl w:val="0"/>
        <w:rPr>
          <w:rFonts w:cs="Arial"/>
          <w:color w:val="000000"/>
          <w:szCs w:val="18"/>
          <w:lang w:val="es-MX"/>
        </w:rPr>
      </w:pPr>
      <w:r w:rsidRPr="00B85480">
        <w:rPr>
          <w:rFonts w:cs="Arial"/>
          <w:szCs w:val="18"/>
        </w:rPr>
        <w:fldChar w:fldCharType="begin">
          <w:ffData>
            <w:name w:val="Check12"/>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DD65AC" w:rsidRPr="00B85480">
        <w:rPr>
          <w:rFonts w:cs="Arial"/>
          <w:color w:val="000000"/>
          <w:szCs w:val="18"/>
          <w:lang w:val="es-MX"/>
        </w:rPr>
        <w:t>Inform</w:t>
      </w:r>
      <w:r w:rsidR="0089099F" w:rsidRPr="00B85480">
        <w:rPr>
          <w:rFonts w:cs="Arial"/>
          <w:color w:val="000000"/>
          <w:szCs w:val="18"/>
          <w:lang w:val="es-MX"/>
        </w:rPr>
        <w:t>ar</w:t>
      </w:r>
      <w:r w:rsidR="00DD65AC" w:rsidRPr="00B85480">
        <w:rPr>
          <w:rFonts w:cs="Arial"/>
          <w:color w:val="000000"/>
          <w:szCs w:val="18"/>
          <w:lang w:val="es-MX"/>
        </w:rPr>
        <w:t xml:space="preserve"> al USDA </w:t>
      </w:r>
      <w:hyperlink r:id="rId21" w:history="1">
        <w:r w:rsidR="00DD65AC" w:rsidRPr="00005B6D">
          <w:rPr>
            <w:rStyle w:val="Hyperlink"/>
            <w:rFonts w:cs="Arial"/>
            <w:szCs w:val="18"/>
            <w:lang w:val="es-MX"/>
          </w:rPr>
          <w:t>NOP</w:t>
        </w:r>
      </w:hyperlink>
      <w:r w:rsidR="0068688D" w:rsidRPr="00B85480">
        <w:rPr>
          <w:rFonts w:cs="Arial"/>
          <w:color w:val="000000"/>
          <w:szCs w:val="18"/>
          <w:lang w:val="es-MX"/>
        </w:rPr>
        <w:t xml:space="preserve"> </w:t>
      </w:r>
    </w:p>
    <w:p w14:paraId="1FD8C7E2" w14:textId="6E30E9C0" w:rsidR="002225EB" w:rsidRPr="00B85480" w:rsidRDefault="002225EB" w:rsidP="000072DE">
      <w:pPr>
        <w:pStyle w:val="ListParagraph"/>
        <w:keepNext/>
        <w:widowControl w:val="0"/>
        <w:autoSpaceDE w:val="0"/>
        <w:autoSpaceDN w:val="0"/>
        <w:adjustRightInd w:val="0"/>
        <w:spacing w:before="60"/>
        <w:ind w:left="605" w:hanging="245"/>
        <w:contextualSpacing w:val="0"/>
        <w:outlineLvl w:val="0"/>
        <w:rPr>
          <w:rFonts w:cs="Arial"/>
          <w:color w:val="000000"/>
          <w:szCs w:val="18"/>
          <w:lang w:val="es-MX"/>
        </w:rPr>
      </w:pPr>
      <w:r w:rsidRPr="00B85480">
        <w:rPr>
          <w:rFonts w:cs="Arial"/>
          <w:szCs w:val="18"/>
        </w:rPr>
        <w:fldChar w:fldCharType="begin">
          <w:ffData>
            <w:name w:val="Check12"/>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0D7646" w:rsidRPr="00B85480">
        <w:rPr>
          <w:rFonts w:cs="Arial"/>
          <w:color w:val="000000"/>
          <w:szCs w:val="18"/>
          <w:lang w:val="es-MX"/>
        </w:rPr>
        <w:t xml:space="preserve">Informar al </w:t>
      </w:r>
      <w:hyperlink r:id="rId22" w:history="1">
        <w:r w:rsidR="000D7646" w:rsidRPr="00E91435">
          <w:rPr>
            <w:rStyle w:val="Hyperlink"/>
            <w:rFonts w:cs="Arial"/>
            <w:szCs w:val="18"/>
            <w:lang w:val="es-MX"/>
          </w:rPr>
          <w:t>Programa Orgánico Estatal</w:t>
        </w:r>
      </w:hyperlink>
      <w:r w:rsidR="000D7646" w:rsidRPr="00B85480">
        <w:rPr>
          <w:rFonts w:cs="Arial"/>
          <w:color w:val="000000"/>
          <w:szCs w:val="18"/>
          <w:lang w:val="es-MX"/>
        </w:rPr>
        <w:t xml:space="preserve"> del Departamento de Alimentos y Agricultura de California (CDFA</w:t>
      </w:r>
      <w:r w:rsidR="00AB37CA" w:rsidRPr="00B85480">
        <w:rPr>
          <w:rFonts w:cs="Arial"/>
          <w:color w:val="000000"/>
          <w:szCs w:val="18"/>
          <w:lang w:val="es-MX"/>
        </w:rPr>
        <w:t xml:space="preserve"> </w:t>
      </w:r>
      <w:r w:rsidR="00AB37CA" w:rsidRPr="00B85480">
        <w:rPr>
          <w:rFonts w:cs="Arial"/>
          <w:i/>
          <w:iCs/>
          <w:color w:val="000000"/>
          <w:szCs w:val="18"/>
          <w:lang w:val="es-MX"/>
        </w:rPr>
        <w:t>por sus siglas en ingles</w:t>
      </w:r>
      <w:r w:rsidR="000D7646" w:rsidRPr="00B85480">
        <w:rPr>
          <w:rFonts w:cs="Arial"/>
          <w:color w:val="000000"/>
          <w:szCs w:val="18"/>
          <w:lang w:val="es-MX"/>
        </w:rPr>
        <w:t xml:space="preserve">) para operaciones en </w:t>
      </w:r>
      <w:r w:rsidR="0025778D" w:rsidRPr="00B85480">
        <w:rPr>
          <w:rFonts w:cs="Arial"/>
          <w:color w:val="000000"/>
          <w:szCs w:val="18"/>
          <w:lang w:val="es-MX"/>
        </w:rPr>
        <w:t xml:space="preserve">California.  </w:t>
      </w:r>
    </w:p>
    <w:p w14:paraId="63A53E95" w14:textId="729AA50B" w:rsidR="00BD0283" w:rsidRPr="00B85480" w:rsidRDefault="002225EB" w:rsidP="000072DE">
      <w:pPr>
        <w:pStyle w:val="ListParagraph"/>
        <w:keepNext/>
        <w:widowControl w:val="0"/>
        <w:autoSpaceDE w:val="0"/>
        <w:autoSpaceDN w:val="0"/>
        <w:adjustRightInd w:val="0"/>
        <w:spacing w:before="60"/>
        <w:ind w:left="605" w:hanging="245"/>
        <w:contextualSpacing w:val="0"/>
        <w:outlineLvl w:val="0"/>
        <w:rPr>
          <w:rFonts w:cs="Arial"/>
          <w:color w:val="000000"/>
          <w:szCs w:val="18"/>
          <w:lang w:val="es-MX"/>
        </w:rPr>
      </w:pPr>
      <w:r w:rsidRPr="00B85480">
        <w:rPr>
          <w:rFonts w:cs="Arial"/>
          <w:szCs w:val="18"/>
        </w:rPr>
        <w:fldChar w:fldCharType="begin">
          <w:ffData>
            <w:name w:val="Check12"/>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DD65AC" w:rsidRPr="00B85480">
        <w:rPr>
          <w:rFonts w:cs="Arial"/>
          <w:color w:val="000000"/>
          <w:szCs w:val="18"/>
          <w:lang w:val="es-MX"/>
        </w:rPr>
        <w:t>Otro (</w:t>
      </w:r>
      <w:r w:rsidR="00503691" w:rsidRPr="00B85480">
        <w:rPr>
          <w:rFonts w:cs="Arial"/>
          <w:szCs w:val="18"/>
          <w:lang w:val="es-MX"/>
        </w:rPr>
        <w:t>descríbalo</w:t>
      </w:r>
      <w:r w:rsidR="00DD65AC" w:rsidRPr="00B85480">
        <w:rPr>
          <w:rFonts w:cs="Arial"/>
          <w:color w:val="000000"/>
          <w:szCs w:val="18"/>
          <w:lang w:val="es-MX"/>
        </w:rPr>
        <w:t>):</w:t>
      </w:r>
      <w:r w:rsidR="0068688D" w:rsidRPr="00B85480">
        <w:rPr>
          <w:rFonts w:cs="Arial"/>
          <w:color w:val="000000"/>
          <w:szCs w:val="18"/>
          <w:lang w:val="es-MX"/>
        </w:rPr>
        <w:t xml:space="preserve"> </w:t>
      </w:r>
    </w:p>
    <w:tbl>
      <w:tblPr>
        <w:tblW w:w="10440"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BD0283" w:rsidRPr="00B85480" w14:paraId="1478A0B8" w14:textId="77777777" w:rsidTr="003C0FAE">
        <w:trPr>
          <w:cantSplit/>
          <w:trHeight w:val="518"/>
        </w:trPr>
        <w:tc>
          <w:tcPr>
            <w:tcW w:w="10440" w:type="dxa"/>
            <w:tcBorders>
              <w:top w:val="nil"/>
              <w:left w:val="nil"/>
              <w:bottom w:val="single" w:sz="4" w:space="0" w:color="auto"/>
              <w:right w:val="nil"/>
            </w:tcBorders>
            <w:shd w:val="clear" w:color="auto" w:fill="auto"/>
            <w:vAlign w:val="center"/>
          </w:tcPr>
          <w:p w14:paraId="12EC7607" w14:textId="2A3751BB" w:rsidR="00BD0283" w:rsidRPr="00B85480" w:rsidRDefault="00BD0283" w:rsidP="000072DE">
            <w:pPr>
              <w:pStyle w:val="ListParagraph"/>
              <w:widowControl w:val="0"/>
              <w:autoSpaceDE w:val="0"/>
              <w:autoSpaceDN w:val="0"/>
              <w:adjustRightInd w:val="0"/>
              <w:spacing w:before="60" w:line="240" w:lineRule="exact"/>
              <w:ind w:left="-115" w:right="-43"/>
              <w:contextualSpacing w:val="0"/>
              <w:outlineLvl w:val="0"/>
              <w:rPr>
                <w:rFonts w:cs="Arial"/>
                <w:szCs w:val="18"/>
              </w:rPr>
            </w:pPr>
            <w:r w:rsidRPr="00B85480">
              <w:rPr>
                <w:rFonts w:cs="Arial"/>
                <w:color w:val="000000" w:themeColor="text1"/>
              </w:rPr>
              <w:fldChar w:fldCharType="begin"/>
            </w:r>
            <w:r w:rsidRPr="00B85480">
              <w:rPr>
                <w:rFonts w:cs="Arial"/>
                <w:color w:val="000000" w:themeColor="text1"/>
              </w:rPr>
              <w:instrText xml:space="preserve"> FORMCHECKBOX </w:instrText>
            </w:r>
            <w:r w:rsidRPr="00B85480">
              <w:rPr>
                <w:rFonts w:cs="Arial"/>
                <w:color w:val="000000" w:themeColor="text1"/>
              </w:rPr>
              <w:fldChar w:fldCharType="separate"/>
            </w:r>
            <w:r w:rsidRPr="00B85480">
              <w:rPr>
                <w:rFonts w:cs="Arial"/>
                <w:color w:val="000000" w:themeColor="text1"/>
              </w:rPr>
              <w:fldChar w:fldCharType="end"/>
            </w:r>
            <w:r w:rsidRPr="00B85480">
              <w:rPr>
                <w:rFonts w:cs="Arial"/>
                <w:b/>
                <w:color w:val="0070C0"/>
                <w:szCs w:val="18"/>
              </w:rPr>
              <w:fldChar w:fldCharType="begin">
                <w:ffData>
                  <w:name w:val="Text153"/>
                  <w:enabled/>
                  <w:calcOnExit w:val="0"/>
                  <w:textInput/>
                </w:ffData>
              </w:fldChar>
            </w:r>
            <w:r w:rsidRPr="00B85480">
              <w:rPr>
                <w:rFonts w:cs="Arial"/>
                <w:b/>
                <w:color w:val="0070C0"/>
                <w:szCs w:val="18"/>
              </w:rPr>
              <w:instrText xml:space="preserve"> FORMTEXT </w:instrText>
            </w:r>
            <w:r w:rsidRPr="00B85480">
              <w:rPr>
                <w:rFonts w:cs="Arial"/>
                <w:b/>
                <w:color w:val="0070C0"/>
                <w:szCs w:val="18"/>
              </w:rPr>
            </w:r>
            <w:r w:rsidRPr="00B85480">
              <w:rPr>
                <w:rFonts w:cs="Arial"/>
                <w:b/>
                <w:color w:val="0070C0"/>
                <w:szCs w:val="18"/>
              </w:rPr>
              <w:fldChar w:fldCharType="separate"/>
            </w:r>
            <w:r w:rsidRPr="00B85480">
              <w:rPr>
                <w:rFonts w:cs="Arial"/>
                <w:b/>
                <w:noProof/>
                <w:color w:val="0070C0"/>
              </w:rPr>
              <w:t> </w:t>
            </w:r>
            <w:r w:rsidRPr="00B85480">
              <w:rPr>
                <w:rFonts w:cs="Arial"/>
                <w:b/>
                <w:noProof/>
                <w:color w:val="0070C0"/>
              </w:rPr>
              <w:t> </w:t>
            </w:r>
            <w:r w:rsidRPr="00B85480">
              <w:rPr>
                <w:rFonts w:cs="Arial"/>
                <w:b/>
                <w:noProof/>
                <w:color w:val="0070C0"/>
              </w:rPr>
              <w:t> </w:t>
            </w:r>
            <w:r w:rsidRPr="00B85480">
              <w:rPr>
                <w:rFonts w:cs="Arial"/>
                <w:b/>
                <w:noProof/>
                <w:color w:val="0070C0"/>
              </w:rPr>
              <w:t> </w:t>
            </w:r>
            <w:r w:rsidRPr="00B85480">
              <w:rPr>
                <w:rFonts w:cs="Arial"/>
                <w:b/>
                <w:noProof/>
                <w:color w:val="0070C0"/>
              </w:rPr>
              <w:t> </w:t>
            </w:r>
            <w:r w:rsidRPr="00B85480">
              <w:rPr>
                <w:rFonts w:cs="Arial"/>
                <w:b/>
                <w:color w:val="0070C0"/>
                <w:szCs w:val="18"/>
              </w:rPr>
              <w:fldChar w:fldCharType="end"/>
            </w:r>
          </w:p>
        </w:tc>
      </w:tr>
    </w:tbl>
    <w:p w14:paraId="112CF5D6" w14:textId="0AC3F616" w:rsidR="008800F0" w:rsidRPr="00B85480" w:rsidRDefault="008800F0" w:rsidP="000072DE">
      <w:pPr>
        <w:spacing w:before="60" w:line="240" w:lineRule="auto"/>
        <w:ind w:right="0"/>
        <w:rPr>
          <w:rFonts w:cs="Arial"/>
          <w:sz w:val="8"/>
        </w:rPr>
      </w:pPr>
    </w:p>
    <w:sectPr w:rsidR="008800F0" w:rsidRPr="00B85480" w:rsidSect="006D3A54">
      <w:pgSz w:w="12240" w:h="15840" w:code="1"/>
      <w:pgMar w:top="1440" w:right="648" w:bottom="720" w:left="648" w:header="2016"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25D09" w14:textId="77777777" w:rsidR="00B73D4E" w:rsidRDefault="00B73D4E">
      <w:r>
        <w:separator/>
      </w:r>
    </w:p>
  </w:endnote>
  <w:endnote w:type="continuationSeparator" w:id="0">
    <w:p w14:paraId="2993070D" w14:textId="77777777" w:rsidR="00B73D4E" w:rsidRDefault="00B73D4E">
      <w:r>
        <w:continuationSeparator/>
      </w:r>
    </w:p>
  </w:endnote>
  <w:endnote w:type="continuationNotice" w:id="1">
    <w:p w14:paraId="099455F0" w14:textId="77777777" w:rsidR="00B73D4E" w:rsidRDefault="00B73D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Roman">
    <w:altName w:val="Courier New"/>
    <w:charset w:val="00"/>
    <w:family w:val="swiss"/>
    <w:pitch w:val="variable"/>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671A8" w14:textId="77777777" w:rsidR="007F2C6B" w:rsidRDefault="007F2C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85ABF" w14:textId="77777777" w:rsidR="00612202" w:rsidRPr="00AF3E4F" w:rsidRDefault="00612202" w:rsidP="00612202">
    <w:pPr>
      <w:pStyle w:val="OFFICEBOX"/>
      <w:tabs>
        <w:tab w:val="clear" w:pos="3960"/>
        <w:tab w:val="clear" w:pos="7020"/>
        <w:tab w:val="clear" w:pos="8460"/>
        <w:tab w:val="clear" w:pos="9540"/>
        <w:tab w:val="right" w:leader="underscore" w:pos="3600"/>
        <w:tab w:val="right" w:leader="underscore" w:pos="7920"/>
      </w:tabs>
      <w:spacing w:before="0" w:line="240" w:lineRule="auto"/>
      <w:ind w:left="0"/>
      <w:rPr>
        <w:rFonts w:ascii="Arial" w:hAnsi="Arial" w:cs="Arial"/>
        <w:b w:val="0"/>
        <w:bCs/>
        <w:sz w:val="2"/>
      </w:rPr>
    </w:pPr>
  </w:p>
  <w:p w14:paraId="1BB85AC0" w14:textId="561328A0" w:rsidR="00612202" w:rsidRPr="00612202" w:rsidRDefault="002A2C7A" w:rsidP="00612202">
    <w:pPr>
      <w:tabs>
        <w:tab w:val="left" w:pos="9360"/>
      </w:tabs>
      <w:autoSpaceDE w:val="0"/>
      <w:autoSpaceDN w:val="0"/>
      <w:adjustRightInd w:val="0"/>
      <w:spacing w:line="240" w:lineRule="auto"/>
      <w:ind w:right="-36"/>
      <w:rPr>
        <w:rFonts w:cs="Arial"/>
        <w:i/>
        <w:sz w:val="16"/>
        <w:szCs w:val="16"/>
      </w:rPr>
    </w:pPr>
    <w:r>
      <w:rPr>
        <w:rFonts w:cs="Arial"/>
        <w:i/>
        <w:sz w:val="16"/>
        <w:szCs w:val="16"/>
      </w:rPr>
      <w:t xml:space="preserve">NOPB108-sp, </w:t>
    </w:r>
    <w:r w:rsidR="00180CA1">
      <w:rPr>
        <w:rFonts w:cs="Arial"/>
        <w:i/>
        <w:sz w:val="16"/>
        <w:szCs w:val="16"/>
      </w:rPr>
      <w:t>V1, R1, 03/04/2024</w:t>
    </w:r>
    <w:r w:rsidR="00612202" w:rsidRPr="00E22EFC">
      <w:rPr>
        <w:rFonts w:cs="Arial"/>
        <w:i/>
        <w:sz w:val="16"/>
        <w:szCs w:val="16"/>
      </w:rPr>
      <w:tab/>
    </w:r>
    <w:r w:rsidR="00612202" w:rsidRPr="00E22EFC">
      <w:rPr>
        <w:i/>
        <w:sz w:val="16"/>
        <w:szCs w:val="16"/>
      </w:rPr>
      <w:t xml:space="preserve">Page </w:t>
    </w:r>
    <w:r w:rsidR="00612202" w:rsidRPr="00E22EFC">
      <w:rPr>
        <w:b/>
        <w:i/>
        <w:sz w:val="16"/>
        <w:szCs w:val="16"/>
      </w:rPr>
      <w:fldChar w:fldCharType="begin"/>
    </w:r>
    <w:r w:rsidR="00612202" w:rsidRPr="00E22EFC">
      <w:rPr>
        <w:b/>
        <w:i/>
        <w:sz w:val="16"/>
        <w:szCs w:val="16"/>
      </w:rPr>
      <w:instrText xml:space="preserve"> PAGE </w:instrText>
    </w:r>
    <w:r w:rsidR="00612202" w:rsidRPr="00E22EFC">
      <w:rPr>
        <w:b/>
        <w:i/>
        <w:sz w:val="16"/>
        <w:szCs w:val="16"/>
      </w:rPr>
      <w:fldChar w:fldCharType="separate"/>
    </w:r>
    <w:r w:rsidR="00724F27">
      <w:rPr>
        <w:b/>
        <w:i/>
        <w:noProof/>
        <w:sz w:val="16"/>
        <w:szCs w:val="16"/>
      </w:rPr>
      <w:t>1</w:t>
    </w:r>
    <w:r w:rsidR="00612202" w:rsidRPr="00E22EFC">
      <w:rPr>
        <w:b/>
        <w:i/>
        <w:sz w:val="16"/>
        <w:szCs w:val="16"/>
      </w:rPr>
      <w:fldChar w:fldCharType="end"/>
    </w:r>
    <w:r w:rsidR="00612202" w:rsidRPr="00E22EFC">
      <w:rPr>
        <w:i/>
        <w:sz w:val="16"/>
        <w:szCs w:val="16"/>
      </w:rPr>
      <w:t xml:space="preserve"> of </w:t>
    </w:r>
    <w:r w:rsidR="00612202" w:rsidRPr="00E22EFC">
      <w:rPr>
        <w:b/>
        <w:i/>
        <w:sz w:val="16"/>
        <w:szCs w:val="16"/>
      </w:rPr>
      <w:fldChar w:fldCharType="begin"/>
    </w:r>
    <w:r w:rsidR="00612202" w:rsidRPr="00E22EFC">
      <w:rPr>
        <w:b/>
        <w:i/>
        <w:sz w:val="16"/>
        <w:szCs w:val="16"/>
      </w:rPr>
      <w:instrText xml:space="preserve"> NUMPAGES  </w:instrText>
    </w:r>
    <w:r w:rsidR="00612202" w:rsidRPr="00E22EFC">
      <w:rPr>
        <w:b/>
        <w:i/>
        <w:sz w:val="16"/>
        <w:szCs w:val="16"/>
      </w:rPr>
      <w:fldChar w:fldCharType="separate"/>
    </w:r>
    <w:r w:rsidR="00724F27">
      <w:rPr>
        <w:b/>
        <w:i/>
        <w:noProof/>
        <w:sz w:val="16"/>
        <w:szCs w:val="16"/>
      </w:rPr>
      <w:t>1</w:t>
    </w:r>
    <w:r w:rsidR="00612202" w:rsidRPr="00E22EFC">
      <w:rPr>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85ACC" w14:textId="77777777" w:rsidR="005A5D3D" w:rsidRPr="00AF3E4F" w:rsidRDefault="005A5D3D" w:rsidP="00E22EFC">
    <w:pPr>
      <w:pStyle w:val="OFFICEBOX"/>
      <w:tabs>
        <w:tab w:val="clear" w:pos="3960"/>
        <w:tab w:val="clear" w:pos="7020"/>
        <w:tab w:val="clear" w:pos="8460"/>
        <w:tab w:val="clear" w:pos="9540"/>
        <w:tab w:val="right" w:leader="underscore" w:pos="3600"/>
        <w:tab w:val="right" w:leader="underscore" w:pos="7920"/>
      </w:tabs>
      <w:spacing w:before="0" w:line="240" w:lineRule="auto"/>
      <w:ind w:left="0"/>
      <w:rPr>
        <w:rFonts w:ascii="Arial" w:hAnsi="Arial" w:cs="Arial"/>
        <w:b w:val="0"/>
        <w:bCs/>
        <w:sz w:val="2"/>
      </w:rPr>
    </w:pPr>
  </w:p>
  <w:p w14:paraId="1BB85ACD" w14:textId="77777777" w:rsidR="005A5D3D" w:rsidRPr="00E22EFC" w:rsidRDefault="008D272C" w:rsidP="000520B1">
    <w:pPr>
      <w:tabs>
        <w:tab w:val="left" w:pos="9360"/>
      </w:tabs>
      <w:autoSpaceDE w:val="0"/>
      <w:autoSpaceDN w:val="0"/>
      <w:adjustRightInd w:val="0"/>
      <w:spacing w:line="240" w:lineRule="auto"/>
      <w:ind w:right="-36"/>
      <w:rPr>
        <w:rFonts w:cs="Arial"/>
        <w:i/>
        <w:sz w:val="16"/>
        <w:szCs w:val="16"/>
      </w:rPr>
    </w:pPr>
    <w:r>
      <w:rPr>
        <w:rFonts w:cs="Arial"/>
        <w:i/>
        <w:sz w:val="16"/>
        <w:szCs w:val="16"/>
      </w:rPr>
      <w:t>NOPB23, V</w:t>
    </w:r>
    <w:r w:rsidR="00BE0DC6">
      <w:rPr>
        <w:rFonts w:cs="Arial"/>
        <w:i/>
        <w:sz w:val="16"/>
        <w:szCs w:val="16"/>
      </w:rPr>
      <w:t>1, R7, 03/07</w:t>
    </w:r>
    <w:r w:rsidR="00806F25">
      <w:rPr>
        <w:rFonts w:cs="Arial"/>
        <w:i/>
        <w:sz w:val="16"/>
        <w:szCs w:val="16"/>
      </w:rPr>
      <w:t>/</w:t>
    </w:r>
    <w:r w:rsidR="00BE0DC6">
      <w:rPr>
        <w:rFonts w:cs="Arial"/>
        <w:i/>
        <w:sz w:val="16"/>
        <w:szCs w:val="16"/>
      </w:rPr>
      <w:t>2018</w:t>
    </w:r>
    <w:r w:rsidR="001D2335">
      <w:rPr>
        <w:noProof/>
      </w:rPr>
      <w:drawing>
        <wp:anchor distT="0" distB="0" distL="114300" distR="114300" simplePos="0" relativeHeight="251658241" behindDoc="1" locked="0" layoutInCell="1" allowOverlap="1" wp14:anchorId="1BB85AD4" wp14:editId="1BB85AD5">
          <wp:simplePos x="0" y="0"/>
          <wp:positionH relativeFrom="page">
            <wp:align>center</wp:align>
          </wp:positionH>
          <wp:positionV relativeFrom="page">
            <wp:align>bottom</wp:align>
          </wp:positionV>
          <wp:extent cx="7772400" cy="46037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46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5A5D3D" w:rsidRPr="00E22EFC">
      <w:rPr>
        <w:rFonts w:cs="Arial"/>
        <w:i/>
        <w:sz w:val="16"/>
        <w:szCs w:val="16"/>
      </w:rPr>
      <w:tab/>
    </w:r>
    <w:r w:rsidR="005A5D3D" w:rsidRPr="00E22EFC">
      <w:rPr>
        <w:i/>
        <w:sz w:val="16"/>
        <w:szCs w:val="16"/>
      </w:rPr>
      <w:t xml:space="preserve">Page </w:t>
    </w:r>
    <w:r w:rsidR="005A5D3D" w:rsidRPr="00E22EFC">
      <w:rPr>
        <w:b/>
        <w:i/>
        <w:sz w:val="16"/>
        <w:szCs w:val="16"/>
      </w:rPr>
      <w:fldChar w:fldCharType="begin"/>
    </w:r>
    <w:r w:rsidR="005A5D3D" w:rsidRPr="00E22EFC">
      <w:rPr>
        <w:b/>
        <w:i/>
        <w:sz w:val="16"/>
        <w:szCs w:val="16"/>
      </w:rPr>
      <w:instrText xml:space="preserve"> PAGE </w:instrText>
    </w:r>
    <w:r w:rsidR="005A5D3D" w:rsidRPr="00E22EFC">
      <w:rPr>
        <w:b/>
        <w:i/>
        <w:sz w:val="16"/>
        <w:szCs w:val="16"/>
      </w:rPr>
      <w:fldChar w:fldCharType="separate"/>
    </w:r>
    <w:r w:rsidR="000E30B6">
      <w:rPr>
        <w:b/>
        <w:i/>
        <w:noProof/>
        <w:sz w:val="16"/>
        <w:szCs w:val="16"/>
      </w:rPr>
      <w:t>1</w:t>
    </w:r>
    <w:r w:rsidR="005A5D3D" w:rsidRPr="00E22EFC">
      <w:rPr>
        <w:b/>
        <w:i/>
        <w:sz w:val="16"/>
        <w:szCs w:val="16"/>
      </w:rPr>
      <w:fldChar w:fldCharType="end"/>
    </w:r>
    <w:r w:rsidR="005A5D3D" w:rsidRPr="00E22EFC">
      <w:rPr>
        <w:i/>
        <w:sz w:val="16"/>
        <w:szCs w:val="16"/>
      </w:rPr>
      <w:t xml:space="preserve"> of </w:t>
    </w:r>
    <w:r w:rsidR="005A5D3D" w:rsidRPr="00E22EFC">
      <w:rPr>
        <w:b/>
        <w:i/>
        <w:sz w:val="16"/>
        <w:szCs w:val="16"/>
      </w:rPr>
      <w:fldChar w:fldCharType="begin"/>
    </w:r>
    <w:r w:rsidR="005A5D3D" w:rsidRPr="00E22EFC">
      <w:rPr>
        <w:b/>
        <w:i/>
        <w:sz w:val="16"/>
        <w:szCs w:val="16"/>
      </w:rPr>
      <w:instrText xml:space="preserve"> NUMPAGES  </w:instrText>
    </w:r>
    <w:r w:rsidR="005A5D3D" w:rsidRPr="00E22EFC">
      <w:rPr>
        <w:b/>
        <w:i/>
        <w:sz w:val="16"/>
        <w:szCs w:val="16"/>
      </w:rPr>
      <w:fldChar w:fldCharType="separate"/>
    </w:r>
    <w:r w:rsidR="000E30B6">
      <w:rPr>
        <w:b/>
        <w:i/>
        <w:noProof/>
        <w:sz w:val="16"/>
        <w:szCs w:val="16"/>
      </w:rPr>
      <w:t>1</w:t>
    </w:r>
    <w:r w:rsidR="005A5D3D" w:rsidRPr="00E22EFC">
      <w:rPr>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0D868" w14:textId="77777777" w:rsidR="00B73D4E" w:rsidRDefault="00B73D4E">
      <w:r>
        <w:separator/>
      </w:r>
    </w:p>
  </w:footnote>
  <w:footnote w:type="continuationSeparator" w:id="0">
    <w:p w14:paraId="3D5C1815" w14:textId="77777777" w:rsidR="00B73D4E" w:rsidRDefault="00B73D4E">
      <w:r>
        <w:continuationSeparator/>
      </w:r>
    </w:p>
  </w:footnote>
  <w:footnote w:type="continuationNotice" w:id="1">
    <w:p w14:paraId="5FEF695F" w14:textId="77777777" w:rsidR="00B73D4E" w:rsidRDefault="00B73D4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C3A0E" w14:textId="77777777" w:rsidR="007F2C6B" w:rsidRDefault="007F2C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52B39" w14:textId="5954B240" w:rsidR="00CE26D7" w:rsidRDefault="0075338C">
    <w:pPr>
      <w:pStyle w:val="Header"/>
    </w:pPr>
    <w:r>
      <w:rPr>
        <w:noProof/>
      </w:rPr>
      <w:drawing>
        <wp:anchor distT="0" distB="0" distL="114300" distR="114300" simplePos="0" relativeHeight="251657215" behindDoc="1" locked="0" layoutInCell="1" allowOverlap="1" wp14:anchorId="0B0F4E5F" wp14:editId="6BDA3354">
          <wp:simplePos x="0" y="0"/>
          <wp:positionH relativeFrom="page">
            <wp:posOffset>0</wp:posOffset>
          </wp:positionH>
          <wp:positionV relativeFrom="page">
            <wp:posOffset>9525</wp:posOffset>
          </wp:positionV>
          <wp:extent cx="7763255" cy="1004656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85AC1" w14:textId="77777777" w:rsidR="005A5D3D" w:rsidRDefault="001D2335" w:rsidP="008065E4">
    <w:pPr>
      <w:ind w:right="-36"/>
      <w:rPr>
        <w:sz w:val="22"/>
        <w:szCs w:val="22"/>
      </w:rPr>
    </w:pPr>
    <w:r>
      <w:rPr>
        <w:noProof/>
        <w:sz w:val="22"/>
        <w:szCs w:val="22"/>
      </w:rPr>
      <w:drawing>
        <wp:anchor distT="0" distB="0" distL="114300" distR="114300" simplePos="0" relativeHeight="251658240" behindDoc="0" locked="0" layoutInCell="1" allowOverlap="1" wp14:anchorId="1BB85AD2" wp14:editId="1BB85AD3">
          <wp:simplePos x="0" y="0"/>
          <wp:positionH relativeFrom="column">
            <wp:posOffset>-136525</wp:posOffset>
          </wp:positionH>
          <wp:positionV relativeFrom="paragraph">
            <wp:posOffset>109855</wp:posOffset>
          </wp:positionV>
          <wp:extent cx="591820" cy="71247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17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4171"/>
      <w:gridCol w:w="1122"/>
      <w:gridCol w:w="1007"/>
    </w:tblGrid>
    <w:tr w:rsidR="005A5D3D" w:rsidRPr="000B5C85" w14:paraId="1BB85AC7" w14:textId="77777777" w:rsidTr="008065E4">
      <w:trPr>
        <w:cantSplit/>
        <w:trHeight w:val="525"/>
      </w:trPr>
      <w:tc>
        <w:tcPr>
          <w:tcW w:w="3870" w:type="dxa"/>
          <w:tcBorders>
            <w:right w:val="nil"/>
          </w:tcBorders>
          <w:vAlign w:val="center"/>
        </w:tcPr>
        <w:p w14:paraId="1BB85AC2" w14:textId="77777777" w:rsidR="005A5D3D" w:rsidRPr="003B73EE" w:rsidRDefault="005A5D3D" w:rsidP="003915E1">
          <w:pPr>
            <w:spacing w:line="240" w:lineRule="auto"/>
            <w:ind w:right="-1109"/>
            <w:rPr>
              <w:rFonts w:cs="Arial"/>
              <w:b/>
              <w:bCs/>
            </w:rPr>
          </w:pPr>
          <w:r>
            <w:rPr>
              <w:rFonts w:cs="Arial"/>
              <w:b/>
              <w:sz w:val="16"/>
              <w:szCs w:val="16"/>
            </w:rPr>
            <w:t>NOP §205.2, 205.103</w:t>
          </w:r>
          <w:r w:rsidRPr="00F124DD">
            <w:rPr>
              <w:rFonts w:cs="Arial"/>
              <w:b/>
              <w:sz w:val="16"/>
              <w:szCs w:val="16"/>
            </w:rPr>
            <w:t>, 205.</w:t>
          </w:r>
          <w:r>
            <w:rPr>
              <w:rFonts w:cs="Arial"/>
              <w:b/>
              <w:sz w:val="16"/>
              <w:szCs w:val="16"/>
            </w:rPr>
            <w:t>201</w:t>
          </w:r>
        </w:p>
      </w:tc>
      <w:tc>
        <w:tcPr>
          <w:tcW w:w="4171" w:type="dxa"/>
          <w:tcBorders>
            <w:left w:val="nil"/>
          </w:tcBorders>
          <w:vAlign w:val="center"/>
        </w:tcPr>
        <w:p w14:paraId="1BB85AC3" w14:textId="77777777" w:rsidR="005A5D3D" w:rsidRPr="003B73EE" w:rsidRDefault="005A5D3D" w:rsidP="003F0420">
          <w:pPr>
            <w:ind w:left="48" w:right="-1112"/>
            <w:rPr>
              <w:rFonts w:cs="Arial"/>
              <w:b/>
              <w:bCs/>
            </w:rPr>
          </w:pPr>
          <w:r>
            <w:rPr>
              <w:rFonts w:cs="Arial"/>
              <w:b/>
              <w:sz w:val="22"/>
              <w:szCs w:val="22"/>
            </w:rPr>
            <w:t>RECORD KEEPING</w:t>
          </w:r>
          <w:r w:rsidRPr="00240C15">
            <w:rPr>
              <w:rFonts w:cs="Arial"/>
              <w:b/>
              <w:sz w:val="22"/>
              <w:szCs w:val="22"/>
            </w:rPr>
            <w:t xml:space="preserve"> FOR HANDLERS</w:t>
          </w:r>
        </w:p>
      </w:tc>
      <w:tc>
        <w:tcPr>
          <w:tcW w:w="1122" w:type="dxa"/>
          <w:shd w:val="clear" w:color="auto" w:fill="000000"/>
          <w:vAlign w:val="center"/>
        </w:tcPr>
        <w:p w14:paraId="1BB85AC4" w14:textId="77777777" w:rsidR="005A5D3D" w:rsidRPr="000B5C85" w:rsidRDefault="005A5D3D" w:rsidP="003F0420">
          <w:pPr>
            <w:ind w:right="-1112"/>
            <w:rPr>
              <w:rFonts w:cs="Arial"/>
              <w:b/>
              <w:bCs/>
            </w:rPr>
          </w:pPr>
          <w:r w:rsidRPr="000B5C85">
            <w:rPr>
              <w:rFonts w:cs="Arial"/>
              <w:b/>
              <w:bCs/>
            </w:rPr>
            <w:t xml:space="preserve">    OSP</w:t>
          </w:r>
        </w:p>
        <w:p w14:paraId="1BB85AC5" w14:textId="77777777" w:rsidR="005A5D3D" w:rsidRPr="000B5C85" w:rsidRDefault="005A5D3D" w:rsidP="003F0420">
          <w:pPr>
            <w:ind w:right="-1112"/>
            <w:rPr>
              <w:rFonts w:cs="Arial"/>
              <w:b/>
              <w:bCs/>
            </w:rPr>
          </w:pPr>
          <w:r w:rsidRPr="000B5C85">
            <w:rPr>
              <w:rFonts w:cs="Arial"/>
              <w:b/>
              <w:bCs/>
            </w:rPr>
            <w:t>SECTION:</w:t>
          </w:r>
        </w:p>
      </w:tc>
      <w:tc>
        <w:tcPr>
          <w:tcW w:w="1007" w:type="dxa"/>
          <w:shd w:val="clear" w:color="auto" w:fill="000000"/>
          <w:vAlign w:val="center"/>
        </w:tcPr>
        <w:p w14:paraId="1BB85AC6" w14:textId="77777777" w:rsidR="005A5D3D" w:rsidRPr="003915E1" w:rsidRDefault="005A5D3D" w:rsidP="003F0420">
          <w:pPr>
            <w:pStyle w:val="Heading4"/>
            <w:ind w:right="-1112"/>
            <w:rPr>
              <w:sz w:val="32"/>
              <w:szCs w:val="32"/>
            </w:rPr>
          </w:pPr>
          <w:r w:rsidRPr="003915E1">
            <w:rPr>
              <w:sz w:val="32"/>
              <w:szCs w:val="32"/>
            </w:rPr>
            <w:t>H5.0</w:t>
          </w:r>
        </w:p>
      </w:tc>
    </w:tr>
    <w:tr w:rsidR="005A5D3D" w:rsidRPr="000B5C85" w14:paraId="1BB85ACA" w14:textId="77777777" w:rsidTr="008065E4">
      <w:trPr>
        <w:cantSplit/>
        <w:trHeight w:val="360"/>
        <w:tblHeader/>
      </w:trPr>
      <w:tc>
        <w:tcPr>
          <w:tcW w:w="8041" w:type="dxa"/>
          <w:gridSpan w:val="2"/>
          <w:tcBorders>
            <w:right w:val="nil"/>
          </w:tcBorders>
          <w:vAlign w:val="center"/>
        </w:tcPr>
        <w:p w14:paraId="1BB85AC8" w14:textId="6EE3F446" w:rsidR="005A5D3D" w:rsidRPr="00DD6ABD" w:rsidRDefault="00654BA5" w:rsidP="003F0420">
          <w:pPr>
            <w:ind w:right="-1112"/>
            <w:rPr>
              <w:rFonts w:cs="Arial"/>
            </w:rPr>
          </w:pPr>
          <w:r>
            <w:rPr>
              <w:rFonts w:cs="Arial"/>
              <w:b/>
              <w:szCs w:val="18"/>
            </w:rPr>
            <w:t xml:space="preserve">Find all forms at </w:t>
          </w:r>
          <w:hyperlink r:id="rId2" w:history="1">
            <w:r>
              <w:rPr>
                <w:rStyle w:val="Hyperlink"/>
                <w:b/>
                <w:szCs w:val="18"/>
              </w:rPr>
              <w:t>www.ccof.org</w:t>
            </w:r>
            <w:r>
              <w:rPr>
                <w:rStyle w:val="Hyperlink"/>
                <w:b/>
              </w:rPr>
              <w:t>/documents</w:t>
            </w:r>
          </w:hyperlink>
          <w:r>
            <w:rPr>
              <w:b/>
              <w:szCs w:val="18"/>
            </w:rPr>
            <w:t xml:space="preserve">. Send completed forms to </w:t>
          </w:r>
          <w:hyperlink r:id="rId3" w:history="1">
            <w:r w:rsidRPr="000534D6">
              <w:rPr>
                <w:rStyle w:val="Hyperlink"/>
                <w:b/>
                <w:szCs w:val="18"/>
              </w:rPr>
              <w:t>inbox@ccof.org</w:t>
            </w:r>
          </w:hyperlink>
          <w:r>
            <w:rPr>
              <w:b/>
              <w:szCs w:val="18"/>
            </w:rPr>
            <w:t>.</w:t>
          </w:r>
        </w:p>
      </w:tc>
      <w:tc>
        <w:tcPr>
          <w:tcW w:w="2129" w:type="dxa"/>
          <w:gridSpan w:val="2"/>
          <w:tcBorders>
            <w:top w:val="nil"/>
            <w:left w:val="nil"/>
            <w:bottom w:val="single" w:sz="4" w:space="0" w:color="auto"/>
          </w:tcBorders>
          <w:vAlign w:val="center"/>
        </w:tcPr>
        <w:p w14:paraId="1BB85AC9" w14:textId="77777777" w:rsidR="005A5D3D" w:rsidRPr="000B5C85" w:rsidRDefault="005A5D3D" w:rsidP="003F0420">
          <w:pPr>
            <w:ind w:right="-18"/>
            <w:jc w:val="right"/>
            <w:rPr>
              <w:rFonts w:cs="Arial"/>
            </w:rPr>
          </w:pPr>
          <w:r w:rsidRPr="000B5C85">
            <w:rPr>
              <w:rFonts w:cs="Arial"/>
              <w:b/>
              <w:bCs/>
              <w:sz w:val="16"/>
            </w:rPr>
            <w:t xml:space="preserve">   Page </w:t>
          </w:r>
          <w:r w:rsidRPr="000B5C85">
            <w:rPr>
              <w:rFonts w:cs="Arial"/>
              <w:b/>
              <w:bCs/>
              <w:sz w:val="16"/>
            </w:rPr>
            <w:fldChar w:fldCharType="begin"/>
          </w:r>
          <w:r w:rsidRPr="000B5C85">
            <w:rPr>
              <w:rFonts w:cs="Arial"/>
              <w:b/>
              <w:bCs/>
              <w:sz w:val="16"/>
            </w:rPr>
            <w:instrText xml:space="preserve"> PAGE </w:instrText>
          </w:r>
          <w:r w:rsidRPr="000B5C85">
            <w:rPr>
              <w:rFonts w:cs="Arial"/>
              <w:b/>
              <w:bCs/>
              <w:sz w:val="16"/>
            </w:rPr>
            <w:fldChar w:fldCharType="separate"/>
          </w:r>
          <w:r w:rsidR="000E30B6">
            <w:rPr>
              <w:rFonts w:cs="Arial"/>
              <w:b/>
              <w:bCs/>
              <w:noProof/>
              <w:sz w:val="16"/>
            </w:rPr>
            <w:t>1</w:t>
          </w:r>
          <w:r w:rsidRPr="000B5C85">
            <w:rPr>
              <w:rFonts w:cs="Arial"/>
              <w:b/>
              <w:bCs/>
              <w:sz w:val="16"/>
            </w:rPr>
            <w:fldChar w:fldCharType="end"/>
          </w:r>
          <w:r w:rsidRPr="000B5C85">
            <w:rPr>
              <w:rFonts w:cs="Arial"/>
              <w:b/>
              <w:bCs/>
              <w:sz w:val="16"/>
            </w:rPr>
            <w:t xml:space="preserve"> of </w:t>
          </w:r>
          <w:r w:rsidRPr="000B5C85">
            <w:rPr>
              <w:rFonts w:cs="Arial"/>
              <w:b/>
              <w:bCs/>
              <w:sz w:val="16"/>
            </w:rPr>
            <w:fldChar w:fldCharType="begin"/>
          </w:r>
          <w:r w:rsidRPr="000B5C85">
            <w:rPr>
              <w:rFonts w:cs="Arial"/>
              <w:b/>
              <w:bCs/>
              <w:sz w:val="16"/>
            </w:rPr>
            <w:instrText xml:space="preserve"> NUMPAGES </w:instrText>
          </w:r>
          <w:r w:rsidRPr="000B5C85">
            <w:rPr>
              <w:rFonts w:cs="Arial"/>
              <w:b/>
              <w:bCs/>
              <w:sz w:val="16"/>
            </w:rPr>
            <w:fldChar w:fldCharType="separate"/>
          </w:r>
          <w:r w:rsidR="000E30B6">
            <w:rPr>
              <w:rFonts w:cs="Arial"/>
              <w:b/>
              <w:bCs/>
              <w:noProof/>
              <w:sz w:val="16"/>
            </w:rPr>
            <w:t>1</w:t>
          </w:r>
          <w:r w:rsidRPr="000B5C85">
            <w:rPr>
              <w:rFonts w:cs="Arial"/>
              <w:b/>
              <w:bCs/>
              <w:sz w:val="16"/>
            </w:rPr>
            <w:fldChar w:fldCharType="end"/>
          </w:r>
        </w:p>
      </w:tc>
    </w:tr>
  </w:tbl>
  <w:p w14:paraId="1BB85ACB" w14:textId="77777777" w:rsidR="005A5D3D" w:rsidRPr="005249C0" w:rsidRDefault="005A5D3D">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19A276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42AFC1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EE2E3F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C902C6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DA4C7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FCE69C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F4E6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B8C4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D6F0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624BE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59A6982E"/>
    <w:lvl w:ilvl="0">
      <w:start w:val="1"/>
      <w:numFmt w:val="upperLetter"/>
      <w:lvlText w:val="%1."/>
      <w:lvlJc w:val="left"/>
      <w:pPr>
        <w:tabs>
          <w:tab w:val="num" w:pos="360"/>
        </w:tabs>
        <w:ind w:left="360" w:hanging="360"/>
      </w:pPr>
      <w:rPr>
        <w:rFonts w:ascii="Arial" w:hAnsi="Arial" w:cs="Arial" w:hint="default"/>
        <w:b/>
        <w:i w:val="0"/>
        <w:sz w:val="22"/>
      </w:rPr>
    </w:lvl>
    <w:lvl w:ilvl="1">
      <w:start w:val="1"/>
      <w:numFmt w:val="decimal"/>
      <w:lvlRestart w:val="0"/>
      <w:isLgl/>
      <w:lvlText w:val="%2)"/>
      <w:lvlJc w:val="left"/>
      <w:pPr>
        <w:tabs>
          <w:tab w:val="num" w:pos="360"/>
        </w:tabs>
        <w:ind w:left="0" w:firstLine="0"/>
      </w:pPr>
      <w:rPr>
        <w:rFonts w:hint="default"/>
        <w:b w:val="0"/>
        <w:i w:val="0"/>
      </w:rPr>
    </w:lvl>
    <w:lvl w:ilvl="2">
      <w:start w:val="1"/>
      <w:numFmt w:val="lowerLetter"/>
      <w:pStyle w:val="Heading3"/>
      <w:suff w:val="nothing"/>
      <w:lvlText w:val="%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01374D0A"/>
    <w:multiLevelType w:val="hybridMultilevel"/>
    <w:tmpl w:val="7A941ECE"/>
    <w:lvl w:ilvl="0" w:tplc="DACA38CE">
      <w:start w:val="1"/>
      <w:numFmt w:val="decimal"/>
      <w:lvlText w:val="%1)"/>
      <w:lvlJc w:val="left"/>
      <w:pPr>
        <w:ind w:left="753" w:hanging="360"/>
      </w:pPr>
    </w:lvl>
    <w:lvl w:ilvl="1" w:tplc="FFFFFFFF" w:tentative="1">
      <w:start w:val="1"/>
      <w:numFmt w:val="lowerLetter"/>
      <w:lvlText w:val="%2."/>
      <w:lvlJc w:val="left"/>
      <w:pPr>
        <w:ind w:left="1473" w:hanging="360"/>
      </w:pPr>
    </w:lvl>
    <w:lvl w:ilvl="2" w:tplc="FFFFFFFF" w:tentative="1">
      <w:start w:val="1"/>
      <w:numFmt w:val="lowerRoman"/>
      <w:lvlText w:val="%3."/>
      <w:lvlJc w:val="right"/>
      <w:pPr>
        <w:ind w:left="2193" w:hanging="180"/>
      </w:pPr>
    </w:lvl>
    <w:lvl w:ilvl="3" w:tplc="FFFFFFFF" w:tentative="1">
      <w:start w:val="1"/>
      <w:numFmt w:val="decimal"/>
      <w:lvlText w:val="%4."/>
      <w:lvlJc w:val="left"/>
      <w:pPr>
        <w:ind w:left="2913" w:hanging="360"/>
      </w:pPr>
    </w:lvl>
    <w:lvl w:ilvl="4" w:tplc="FFFFFFFF" w:tentative="1">
      <w:start w:val="1"/>
      <w:numFmt w:val="lowerLetter"/>
      <w:lvlText w:val="%5."/>
      <w:lvlJc w:val="left"/>
      <w:pPr>
        <w:ind w:left="3633" w:hanging="360"/>
      </w:pPr>
    </w:lvl>
    <w:lvl w:ilvl="5" w:tplc="FFFFFFFF" w:tentative="1">
      <w:start w:val="1"/>
      <w:numFmt w:val="lowerRoman"/>
      <w:lvlText w:val="%6."/>
      <w:lvlJc w:val="right"/>
      <w:pPr>
        <w:ind w:left="4353" w:hanging="180"/>
      </w:pPr>
    </w:lvl>
    <w:lvl w:ilvl="6" w:tplc="FFFFFFFF" w:tentative="1">
      <w:start w:val="1"/>
      <w:numFmt w:val="decimal"/>
      <w:lvlText w:val="%7."/>
      <w:lvlJc w:val="left"/>
      <w:pPr>
        <w:ind w:left="5073" w:hanging="360"/>
      </w:pPr>
    </w:lvl>
    <w:lvl w:ilvl="7" w:tplc="FFFFFFFF" w:tentative="1">
      <w:start w:val="1"/>
      <w:numFmt w:val="lowerLetter"/>
      <w:lvlText w:val="%8."/>
      <w:lvlJc w:val="left"/>
      <w:pPr>
        <w:ind w:left="5793" w:hanging="360"/>
      </w:pPr>
    </w:lvl>
    <w:lvl w:ilvl="8" w:tplc="FFFFFFFF" w:tentative="1">
      <w:start w:val="1"/>
      <w:numFmt w:val="lowerRoman"/>
      <w:lvlText w:val="%9."/>
      <w:lvlJc w:val="right"/>
      <w:pPr>
        <w:ind w:left="6513" w:hanging="180"/>
      </w:pPr>
    </w:lvl>
  </w:abstractNum>
  <w:abstractNum w:abstractNumId="12"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84332D8"/>
    <w:multiLevelType w:val="hybridMultilevel"/>
    <w:tmpl w:val="7CECE7CC"/>
    <w:lvl w:ilvl="0" w:tplc="5278441C">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641B00"/>
    <w:multiLevelType w:val="hybridMultilevel"/>
    <w:tmpl w:val="F9E8ECC2"/>
    <w:lvl w:ilvl="0" w:tplc="AD589492">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A24D4B"/>
    <w:multiLevelType w:val="hybridMultilevel"/>
    <w:tmpl w:val="12EEA7B0"/>
    <w:lvl w:ilvl="0" w:tplc="88A82852">
      <w:start w:val="1"/>
      <w:numFmt w:val="decimal"/>
      <w:lvlText w:val="%1)"/>
      <w:lvlJc w:val="left"/>
      <w:pPr>
        <w:tabs>
          <w:tab w:val="num" w:pos="360"/>
        </w:tabs>
        <w:ind w:left="360" w:hanging="360"/>
      </w:pPr>
      <w:rPr>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C33BD2"/>
    <w:multiLevelType w:val="hybridMultilevel"/>
    <w:tmpl w:val="5FB8A9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6A5B07"/>
    <w:multiLevelType w:val="hybridMultilevel"/>
    <w:tmpl w:val="B1A47D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118696F"/>
    <w:multiLevelType w:val="hybridMultilevel"/>
    <w:tmpl w:val="337C6E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28200F"/>
    <w:multiLevelType w:val="hybridMultilevel"/>
    <w:tmpl w:val="43023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3832FB2"/>
    <w:multiLevelType w:val="hybridMultilevel"/>
    <w:tmpl w:val="D96A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5A5AAC"/>
    <w:multiLevelType w:val="hybridMultilevel"/>
    <w:tmpl w:val="93467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4647DB"/>
    <w:multiLevelType w:val="hybridMultilevel"/>
    <w:tmpl w:val="4C863570"/>
    <w:lvl w:ilvl="0" w:tplc="FFFFFFFF">
      <w:start w:val="1"/>
      <w:numFmt w:val="decimal"/>
      <w:lvlText w:val="%1)"/>
      <w:lvlJc w:val="left"/>
      <w:pPr>
        <w:ind w:left="360" w:hanging="360"/>
      </w:pPr>
      <w:rPr>
        <w:b w:val="0"/>
        <w:i w:val="0"/>
      </w:rPr>
    </w:lvl>
    <w:lvl w:ilvl="1" w:tplc="FFFFFFFF">
      <w:start w:val="1"/>
      <w:numFmt w:val="lowerLetter"/>
      <w:lvlText w:val="%2)"/>
      <w:lvlJc w:val="left"/>
      <w:pPr>
        <w:ind w:left="720" w:hanging="720"/>
      </w:pPr>
      <w:rPr>
        <w:rFonts w:hint="default"/>
        <w:b w:val="0"/>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AB265C7"/>
    <w:multiLevelType w:val="hybridMultilevel"/>
    <w:tmpl w:val="BA3414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8D2668"/>
    <w:multiLevelType w:val="hybridMultilevel"/>
    <w:tmpl w:val="56B617E8"/>
    <w:lvl w:ilvl="0" w:tplc="88A82852">
      <w:start w:val="1"/>
      <w:numFmt w:val="decimal"/>
      <w:lvlText w:val="%1)"/>
      <w:lvlJc w:val="left"/>
      <w:pPr>
        <w:tabs>
          <w:tab w:val="num" w:pos="360"/>
        </w:tabs>
        <w:ind w:left="360" w:hanging="360"/>
      </w:pPr>
      <w:rPr>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D2271E"/>
    <w:multiLevelType w:val="multilevel"/>
    <w:tmpl w:val="B86699A4"/>
    <w:lvl w:ilvl="0">
      <w:start w:val="1"/>
      <w:numFmt w:val="lowerLetter"/>
      <w:lvlText w:val="%1)"/>
      <w:lvlJc w:val="left"/>
      <w:pPr>
        <w:tabs>
          <w:tab w:val="num" w:pos="720"/>
        </w:tabs>
        <w:ind w:left="720" w:hanging="360"/>
      </w:pPr>
      <w:rPr>
        <w:rFonts w:ascii="Myriad Roman" w:hAnsi="Myriad Roman" w:hint="default"/>
        <w:b w:val="0"/>
        <w:i w:val="0"/>
        <w:sz w:val="19"/>
      </w:rPr>
    </w:lvl>
    <w:lvl w:ilvl="1">
      <w:start w:val="1"/>
      <w:numFmt w:val="decimal"/>
      <w:lvlRestart w:val="0"/>
      <w:isLgl/>
      <w:lvlText w:val="%2)"/>
      <w:lvlJc w:val="left"/>
      <w:pPr>
        <w:tabs>
          <w:tab w:val="num" w:pos="360"/>
        </w:tabs>
        <w:ind w:left="360" w:hanging="360"/>
      </w:pPr>
      <w:rPr>
        <w:rFonts w:ascii="Arial" w:hAnsi="Arial" w:cs="Arial" w:hint="default"/>
        <w:b w:val="0"/>
        <w:i w:val="0"/>
        <w:sz w:val="18"/>
        <w:szCs w:val="18"/>
      </w:rPr>
    </w:lvl>
    <w:lvl w:ilvl="2">
      <w:start w:val="1"/>
      <w:numFmt w:val="lowerLetter"/>
      <w:suff w:val="nothing"/>
      <w:lvlText w:val="%3)"/>
      <w:lvlJc w:val="left"/>
      <w:pPr>
        <w:ind w:left="1224" w:hanging="864"/>
      </w:pPr>
      <w:rPr>
        <w:rFonts w:ascii="Myriad Roman" w:hAnsi="Myriad Roman" w:hint="default"/>
        <w:b w:val="0"/>
        <w:i w:val="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20662B35"/>
    <w:multiLevelType w:val="hybridMultilevel"/>
    <w:tmpl w:val="4C863570"/>
    <w:lvl w:ilvl="0" w:tplc="11BCB3B8">
      <w:start w:val="1"/>
      <w:numFmt w:val="decimal"/>
      <w:lvlText w:val="%1)"/>
      <w:lvlJc w:val="left"/>
      <w:pPr>
        <w:ind w:left="360" w:hanging="360"/>
      </w:pPr>
      <w:rPr>
        <w:b w:val="0"/>
        <w:i w:val="0"/>
      </w:rPr>
    </w:lvl>
    <w:lvl w:ilvl="1" w:tplc="70EC809C">
      <w:start w:val="1"/>
      <w:numFmt w:val="lowerLetter"/>
      <w:lvlText w:val="%2)"/>
      <w:lvlJc w:val="left"/>
      <w:pPr>
        <w:ind w:left="720" w:hanging="720"/>
      </w:pPr>
      <w:rPr>
        <w:rFonts w:hint="default"/>
        <w:b w:val="0"/>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A00E02"/>
    <w:multiLevelType w:val="hybridMultilevel"/>
    <w:tmpl w:val="5774797E"/>
    <w:lvl w:ilvl="0" w:tplc="92402DAC">
      <w:start w:val="1"/>
      <w:numFmt w:val="decimal"/>
      <w:lvlText w:val="%1)"/>
      <w:lvlJc w:val="left"/>
      <w:pPr>
        <w:ind w:left="720" w:hanging="360"/>
      </w:pPr>
      <w:rPr>
        <w:i w:val="0"/>
        <w:iCs/>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59D2540"/>
    <w:multiLevelType w:val="hybridMultilevel"/>
    <w:tmpl w:val="7D5E02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5C649A3"/>
    <w:multiLevelType w:val="hybridMultilevel"/>
    <w:tmpl w:val="DF7C2A40"/>
    <w:lvl w:ilvl="0" w:tplc="5DECC362">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9B2F25"/>
    <w:multiLevelType w:val="hybridMultilevel"/>
    <w:tmpl w:val="C71C01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7203B1F"/>
    <w:multiLevelType w:val="hybridMultilevel"/>
    <w:tmpl w:val="A1BC3DD2"/>
    <w:lvl w:ilvl="0" w:tplc="FFFFFFFF">
      <w:start w:val="1"/>
      <w:numFmt w:val="upperLetter"/>
      <w:lvlText w:val="%1."/>
      <w:lvlJc w:val="left"/>
      <w:pPr>
        <w:tabs>
          <w:tab w:val="num" w:pos="360"/>
        </w:tabs>
        <w:ind w:left="360" w:hanging="360"/>
      </w:pPr>
      <w:rPr>
        <w:rFonts w:hint="default"/>
        <w:b/>
        <w:bCs w:val="0"/>
        <w:i w:val="0"/>
        <w:sz w:val="22"/>
      </w:rPr>
    </w:lvl>
    <w:lvl w:ilvl="1" w:tplc="FFFFFFFF">
      <w:start w:val="1"/>
      <w:numFmt w:val="decimal"/>
      <w:lvlText w:val="%2)"/>
      <w:lvlJc w:val="left"/>
      <w:pPr>
        <w:tabs>
          <w:tab w:val="num" w:pos="360"/>
        </w:tabs>
        <w:ind w:left="360" w:hanging="360"/>
      </w:pPr>
      <w:rPr>
        <w:b w:val="0"/>
        <w:i w:val="0"/>
        <w:sz w:val="18"/>
        <w:szCs w:val="18"/>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27A52A84"/>
    <w:multiLevelType w:val="hybridMultilevel"/>
    <w:tmpl w:val="DB9C951C"/>
    <w:lvl w:ilvl="0" w:tplc="04090011">
      <w:start w:val="1"/>
      <w:numFmt w:val="decimal"/>
      <w:lvlText w:val="%1)"/>
      <w:lvlJc w:val="left"/>
      <w:pPr>
        <w:ind w:left="990" w:hanging="72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287379C8"/>
    <w:multiLevelType w:val="hybridMultilevel"/>
    <w:tmpl w:val="9D0ECAEA"/>
    <w:lvl w:ilvl="0" w:tplc="7F6E2F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8B855DE"/>
    <w:multiLevelType w:val="hybridMultilevel"/>
    <w:tmpl w:val="F184DE68"/>
    <w:lvl w:ilvl="0" w:tplc="FFFFFFFF">
      <w:start w:val="1"/>
      <w:numFmt w:val="decimal"/>
      <w:lvlText w:val="%1)"/>
      <w:lvlJc w:val="left"/>
      <w:pPr>
        <w:ind w:left="990" w:hanging="720"/>
      </w:pPr>
      <w:rPr>
        <w:rFonts w:hint="default"/>
        <w:b w:val="0"/>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35" w15:restartNumberingAfterBreak="0">
    <w:nsid w:val="29916209"/>
    <w:multiLevelType w:val="hybridMultilevel"/>
    <w:tmpl w:val="6F1862BA"/>
    <w:lvl w:ilvl="0" w:tplc="ED1C06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1FD7D1B"/>
    <w:multiLevelType w:val="hybridMultilevel"/>
    <w:tmpl w:val="8C169BFC"/>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7" w15:restartNumberingAfterBreak="0">
    <w:nsid w:val="332845E3"/>
    <w:multiLevelType w:val="hybridMultilevel"/>
    <w:tmpl w:val="B40EFF1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36B5CA1"/>
    <w:multiLevelType w:val="hybridMultilevel"/>
    <w:tmpl w:val="5AE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6E832FF"/>
    <w:multiLevelType w:val="hybridMultilevel"/>
    <w:tmpl w:val="39ACF964"/>
    <w:lvl w:ilvl="0" w:tplc="11BCB3B8">
      <w:start w:val="1"/>
      <w:numFmt w:val="decimal"/>
      <w:lvlText w:val="%1)"/>
      <w:lvlJc w:val="left"/>
      <w:pPr>
        <w:ind w:left="360" w:hanging="360"/>
      </w:pPr>
      <w:rPr>
        <w:b w:val="0"/>
        <w:i w:val="0"/>
      </w:rPr>
    </w:lvl>
    <w:lvl w:ilvl="1" w:tplc="87867F38">
      <w:start w:val="1"/>
      <w:numFmt w:val="lowerLetter"/>
      <w:lvlText w:val="%2)"/>
      <w:lvlJc w:val="left"/>
      <w:pPr>
        <w:ind w:left="720" w:hanging="72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6F350EF"/>
    <w:multiLevelType w:val="hybridMultilevel"/>
    <w:tmpl w:val="EFBC9B60"/>
    <w:lvl w:ilvl="0" w:tplc="BADE4B2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1" w15:restartNumberingAfterBreak="0">
    <w:nsid w:val="3AC02584"/>
    <w:multiLevelType w:val="hybridMultilevel"/>
    <w:tmpl w:val="07244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C5D70D8"/>
    <w:multiLevelType w:val="hybridMultilevel"/>
    <w:tmpl w:val="9A64642C"/>
    <w:lvl w:ilvl="0" w:tplc="88A82852">
      <w:start w:val="1"/>
      <w:numFmt w:val="decimal"/>
      <w:lvlText w:val="%1)"/>
      <w:lvlJc w:val="left"/>
      <w:pPr>
        <w:tabs>
          <w:tab w:val="num" w:pos="360"/>
        </w:tabs>
        <w:ind w:left="360" w:hanging="360"/>
      </w:pPr>
      <w:rPr>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CC10140"/>
    <w:multiLevelType w:val="hybridMultilevel"/>
    <w:tmpl w:val="6DEA2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11C135F"/>
    <w:multiLevelType w:val="hybridMultilevel"/>
    <w:tmpl w:val="D362FD58"/>
    <w:lvl w:ilvl="0" w:tplc="6B2C0AB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045231"/>
    <w:multiLevelType w:val="hybridMultilevel"/>
    <w:tmpl w:val="C6DEDFBE"/>
    <w:lvl w:ilvl="0" w:tplc="FFFFFFFF">
      <w:start w:val="1"/>
      <w:numFmt w:val="upperLetter"/>
      <w:lvlText w:val="%1."/>
      <w:lvlJc w:val="left"/>
      <w:pPr>
        <w:tabs>
          <w:tab w:val="num" w:pos="360"/>
        </w:tabs>
        <w:ind w:left="36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81878E9"/>
    <w:multiLevelType w:val="hybridMultilevel"/>
    <w:tmpl w:val="C1D6A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A5B3A8E"/>
    <w:multiLevelType w:val="hybridMultilevel"/>
    <w:tmpl w:val="FA5E7A44"/>
    <w:lvl w:ilvl="0" w:tplc="D4AEB59C">
      <w:start w:val="1"/>
      <w:numFmt w:val="bullet"/>
      <w:lvlText w:val="►"/>
      <w:lvlJc w:val="left"/>
      <w:pPr>
        <w:ind w:left="1080" w:hanging="360"/>
      </w:pPr>
      <w:rPr>
        <w:rFonts w:ascii="Arial" w:hAnsi="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8" w15:restartNumberingAfterBreak="0">
    <w:nsid w:val="4BD207A6"/>
    <w:multiLevelType w:val="hybridMultilevel"/>
    <w:tmpl w:val="3FAC354C"/>
    <w:lvl w:ilvl="0" w:tplc="11BCB3B8">
      <w:start w:val="1"/>
      <w:numFmt w:val="decimal"/>
      <w:lvlText w:val="%1)"/>
      <w:lvlJc w:val="left"/>
      <w:pPr>
        <w:ind w:left="360" w:hanging="360"/>
      </w:pPr>
      <w:rPr>
        <w:b w:val="0"/>
        <w:i w:val="0"/>
      </w:rPr>
    </w:lvl>
    <w:lvl w:ilvl="1" w:tplc="87867F38">
      <w:start w:val="1"/>
      <w:numFmt w:val="lowerLetter"/>
      <w:lvlText w:val="%2)"/>
      <w:lvlJc w:val="left"/>
      <w:pPr>
        <w:ind w:left="720" w:hanging="72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E2518F1"/>
    <w:multiLevelType w:val="hybridMultilevel"/>
    <w:tmpl w:val="F13C2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7D3E05"/>
    <w:multiLevelType w:val="hybridMultilevel"/>
    <w:tmpl w:val="90488592"/>
    <w:lvl w:ilvl="0" w:tplc="BA304F72">
      <w:start w:val="1"/>
      <w:numFmt w:val="lowerRoman"/>
      <w:lvlText w:val="%1."/>
      <w:lvlJc w:val="left"/>
      <w:pPr>
        <w:ind w:left="1440" w:hanging="360"/>
      </w:pPr>
      <w:rPr>
        <w:rFonts w:ascii="Arial" w:hAnsi="Arial" w:hint="default"/>
        <w:b w:val="0"/>
        <w:i w:val="0"/>
        <w:caps w:val="0"/>
        <w:strike w:val="0"/>
        <w:dstrike w:val="0"/>
        <w:outline w:val="0"/>
        <w:shadow w:val="0"/>
        <w:emboss w:val="0"/>
        <w:imprint w:val="0"/>
        <w:vanish w:val="0"/>
        <w:sz w:val="22"/>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26C4562"/>
    <w:multiLevelType w:val="hybridMultilevel"/>
    <w:tmpl w:val="F37450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B639EA"/>
    <w:multiLevelType w:val="hybridMultilevel"/>
    <w:tmpl w:val="025CFB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58CD76A1"/>
    <w:multiLevelType w:val="hybridMultilevel"/>
    <w:tmpl w:val="87E86C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885A32"/>
    <w:multiLevelType w:val="hybridMultilevel"/>
    <w:tmpl w:val="0FA0BA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C2A738F"/>
    <w:multiLevelType w:val="hybridMultilevel"/>
    <w:tmpl w:val="C60A11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C417AB2"/>
    <w:multiLevelType w:val="hybridMultilevel"/>
    <w:tmpl w:val="90E2B8C2"/>
    <w:lvl w:ilvl="0" w:tplc="6B10A7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F3C3984"/>
    <w:multiLevelType w:val="hybridMultilevel"/>
    <w:tmpl w:val="F17CB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5F65026E"/>
    <w:multiLevelType w:val="hybridMultilevel"/>
    <w:tmpl w:val="5622B0F8"/>
    <w:lvl w:ilvl="0" w:tplc="2F4E0D10">
      <w:start w:val="1"/>
      <w:numFmt w:val="upperLetter"/>
      <w:lvlText w:val="%1."/>
      <w:lvlJc w:val="left"/>
      <w:pPr>
        <w:tabs>
          <w:tab w:val="num" w:pos="360"/>
        </w:tabs>
        <w:ind w:left="360" w:hanging="360"/>
      </w:pPr>
      <w:rPr>
        <w:rFonts w:hint="default"/>
        <w:b/>
        <w:bCs w:val="0"/>
        <w:i w:val="0"/>
        <w:sz w:val="22"/>
      </w:rPr>
    </w:lvl>
    <w:lvl w:ilvl="1" w:tplc="88A82852">
      <w:start w:val="1"/>
      <w:numFmt w:val="decimal"/>
      <w:lvlText w:val="%2)"/>
      <w:lvlJc w:val="left"/>
      <w:pPr>
        <w:tabs>
          <w:tab w:val="num" w:pos="360"/>
        </w:tabs>
        <w:ind w:left="360" w:hanging="360"/>
      </w:pPr>
      <w:rPr>
        <w:b w:val="0"/>
        <w:i w:val="0"/>
        <w:sz w:val="18"/>
        <w:szCs w:val="18"/>
      </w:rPr>
    </w:lvl>
    <w:lvl w:ilvl="2" w:tplc="04090003">
      <w:start w:val="1"/>
      <w:numFmt w:val="bullet"/>
      <w:lvlText w:val="o"/>
      <w:lvlJc w:val="left"/>
      <w:pPr>
        <w:ind w:left="2340" w:hanging="360"/>
      </w:pPr>
      <w:rPr>
        <w:rFonts w:ascii="Courier New" w:hAnsi="Courier New" w:cs="Courier New" w:hint="default"/>
      </w:rPr>
    </w:lvl>
    <w:lvl w:ilvl="3" w:tplc="0409000D">
      <w:start w:val="1"/>
      <w:numFmt w:val="bullet"/>
      <w:lvlText w:val=""/>
      <w:lvlJc w:val="left"/>
      <w:pPr>
        <w:ind w:left="1080" w:hanging="360"/>
      </w:pPr>
      <w:rPr>
        <w:rFonts w:ascii="Wingdings" w:hAnsi="Wingding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63B5712F"/>
    <w:multiLevelType w:val="hybridMultilevel"/>
    <w:tmpl w:val="C7524DF6"/>
    <w:lvl w:ilvl="0" w:tplc="2E025C1C">
      <w:start w:val="1"/>
      <w:numFmt w:val="upperLetter"/>
      <w:lvlText w:val="%1."/>
      <w:lvlJc w:val="left"/>
      <w:pPr>
        <w:ind w:left="360" w:hanging="360"/>
      </w:pPr>
      <w:rPr>
        <w:rFonts w:ascii="Arial" w:hAnsi="Arial" w:cs="Arial"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5AA05C6"/>
    <w:multiLevelType w:val="hybridMultilevel"/>
    <w:tmpl w:val="5F1E5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661201F7"/>
    <w:multiLevelType w:val="multilevel"/>
    <w:tmpl w:val="FA1A53B6"/>
    <w:lvl w:ilvl="0">
      <w:start w:val="1"/>
      <w:numFmt w:val="lowerLetter"/>
      <w:lvlText w:val="%1)"/>
      <w:lvlJc w:val="left"/>
      <w:pPr>
        <w:tabs>
          <w:tab w:val="num" w:pos="720"/>
        </w:tabs>
        <w:ind w:left="720" w:hanging="360"/>
      </w:pPr>
      <w:rPr>
        <w:rFonts w:ascii="Myriad Roman" w:hAnsi="Myriad Roman" w:hint="default"/>
        <w:b w:val="0"/>
        <w:i w:val="0"/>
        <w:sz w:val="19"/>
      </w:rPr>
    </w:lvl>
    <w:lvl w:ilvl="1">
      <w:start w:val="1"/>
      <w:numFmt w:val="decimal"/>
      <w:lvlRestart w:val="0"/>
      <w:pStyle w:val="BodyText"/>
      <w:isLgl/>
      <w:lvlText w:val="%2)"/>
      <w:lvlJc w:val="left"/>
      <w:pPr>
        <w:tabs>
          <w:tab w:val="num" w:pos="720"/>
        </w:tabs>
        <w:ind w:left="360" w:firstLine="0"/>
      </w:pPr>
      <w:rPr>
        <w:rFonts w:hint="default"/>
        <w:b w:val="0"/>
        <w:i w:val="0"/>
        <w:sz w:val="18"/>
        <w:szCs w:val="18"/>
      </w:rPr>
    </w:lvl>
    <w:lvl w:ilvl="2">
      <w:start w:val="1"/>
      <w:numFmt w:val="lowerLetter"/>
      <w:suff w:val="nothing"/>
      <w:lvlText w:val="%3)"/>
      <w:lvlJc w:val="left"/>
      <w:pPr>
        <w:ind w:left="1224" w:hanging="864"/>
      </w:pPr>
      <w:rPr>
        <w:rFonts w:ascii="Myriad Roman" w:hAnsi="Myriad Roman" w:hint="default"/>
        <w:b w:val="0"/>
        <w:i w:val="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2" w15:restartNumberingAfterBreak="0">
    <w:nsid w:val="6D385E12"/>
    <w:multiLevelType w:val="hybridMultilevel"/>
    <w:tmpl w:val="685ABE36"/>
    <w:lvl w:ilvl="0" w:tplc="3508EA34">
      <w:start w:val="6"/>
      <w:numFmt w:val="upperLetter"/>
      <w:lvlText w:val="%1."/>
      <w:lvlJc w:val="left"/>
      <w:pPr>
        <w:tabs>
          <w:tab w:val="num" w:pos="360"/>
        </w:tabs>
        <w:ind w:left="360" w:hanging="360"/>
      </w:pPr>
      <w:rPr>
        <w:rFonts w:hint="default"/>
        <w:b/>
        <w:bCs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D4C4D7D"/>
    <w:multiLevelType w:val="hybridMultilevel"/>
    <w:tmpl w:val="E4F2D4A0"/>
    <w:lvl w:ilvl="0" w:tplc="FFFFFFFF">
      <w:start w:val="1"/>
      <w:numFmt w:val="upperLetter"/>
      <w:lvlText w:val="%1."/>
      <w:lvlJc w:val="left"/>
      <w:pPr>
        <w:tabs>
          <w:tab w:val="num" w:pos="360"/>
        </w:tabs>
        <w:ind w:left="360" w:hanging="360"/>
      </w:pPr>
      <w:rPr>
        <w:rFonts w:hint="default"/>
        <w:b/>
        <w:i w:val="0"/>
        <w:sz w:val="22"/>
      </w:rPr>
    </w:lvl>
    <w:lvl w:ilvl="1" w:tplc="FFFFFFFF">
      <w:start w:val="1"/>
      <w:numFmt w:val="decimal"/>
      <w:lvlText w:val="%2)"/>
      <w:lvlJc w:val="left"/>
      <w:pPr>
        <w:tabs>
          <w:tab w:val="num" w:pos="360"/>
        </w:tabs>
        <w:ind w:left="360" w:hanging="360"/>
      </w:pPr>
      <w:rPr>
        <w:b w:val="0"/>
        <w:i w:val="0"/>
        <w:sz w:val="18"/>
        <w:szCs w:val="18"/>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73CB03EB"/>
    <w:multiLevelType w:val="hybridMultilevel"/>
    <w:tmpl w:val="20A00F6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755221FC"/>
    <w:multiLevelType w:val="multilevel"/>
    <w:tmpl w:val="B84A73AE"/>
    <w:lvl w:ilvl="0">
      <w:start w:val="2"/>
      <w:numFmt w:val="upperLetter"/>
      <w:lvlText w:val="%1."/>
      <w:lvlJc w:val="left"/>
      <w:pPr>
        <w:tabs>
          <w:tab w:val="num" w:pos="360"/>
        </w:tabs>
        <w:ind w:left="360" w:hanging="360"/>
      </w:pPr>
      <w:rPr>
        <w:rFonts w:ascii="Arial" w:hAnsi="Arial" w:cs="Arial" w:hint="default"/>
        <w:b/>
        <w:i w:val="0"/>
        <w:sz w:val="22"/>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75593BC0"/>
    <w:multiLevelType w:val="hybridMultilevel"/>
    <w:tmpl w:val="E7FC5986"/>
    <w:lvl w:ilvl="0" w:tplc="CE924E64">
      <w:start w:val="1"/>
      <w:numFmt w:val="decimal"/>
      <w:lvlText w:val="%1)"/>
      <w:lvlJc w:val="left"/>
      <w:pPr>
        <w:ind w:left="360" w:hanging="360"/>
      </w:pPr>
      <w:rPr>
        <w:b w:val="0"/>
      </w:rPr>
    </w:lvl>
    <w:lvl w:ilvl="1" w:tplc="FC9806C6">
      <w:start w:val="1"/>
      <w:numFmt w:val="lowerLetter"/>
      <w:lvlText w:val="%2)"/>
      <w:lvlJc w:val="left"/>
      <w:pPr>
        <w:ind w:left="720" w:hanging="360"/>
      </w:pPr>
      <w:rPr>
        <w:rFonts w:ascii="Arial" w:hAnsi="Arial" w:hint="default"/>
        <w:b w:val="0"/>
        <w:i w:val="0"/>
        <w:sz w:val="18"/>
      </w:rPr>
    </w:lvl>
    <w:lvl w:ilvl="2" w:tplc="0409001B">
      <w:start w:val="1"/>
      <w:numFmt w:val="lowerRoman"/>
      <w:lvlText w:val="%3."/>
      <w:lvlJc w:val="right"/>
      <w:pPr>
        <w:ind w:left="9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766716A6"/>
    <w:multiLevelType w:val="hybridMultilevel"/>
    <w:tmpl w:val="AFDC3E78"/>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8" w15:restartNumberingAfterBreak="0">
    <w:nsid w:val="790D2C4A"/>
    <w:multiLevelType w:val="hybridMultilevel"/>
    <w:tmpl w:val="CA6046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BA41DB2"/>
    <w:multiLevelType w:val="hybridMultilevel"/>
    <w:tmpl w:val="96D6F772"/>
    <w:lvl w:ilvl="0" w:tplc="D4AEB59C">
      <w:start w:val="1"/>
      <w:numFmt w:val="bullet"/>
      <w:lvlText w:val="►"/>
      <w:lvlJc w:val="left"/>
      <w:pPr>
        <w:ind w:left="1080" w:hanging="360"/>
      </w:pPr>
      <w:rPr>
        <w:rFonts w:ascii="Arial" w:hAnsi="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0" w15:restartNumberingAfterBreak="0">
    <w:nsid w:val="7D3A7E94"/>
    <w:multiLevelType w:val="hybridMultilevel"/>
    <w:tmpl w:val="37AAF6FA"/>
    <w:lvl w:ilvl="0" w:tplc="2D6ABB9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1" w15:restartNumberingAfterBreak="0">
    <w:nsid w:val="7E137B16"/>
    <w:multiLevelType w:val="hybridMultilevel"/>
    <w:tmpl w:val="C04EF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E58474A"/>
    <w:multiLevelType w:val="hybridMultilevel"/>
    <w:tmpl w:val="356CBB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7F430B26"/>
    <w:multiLevelType w:val="hybridMultilevel"/>
    <w:tmpl w:val="9E7C8C86"/>
    <w:lvl w:ilvl="0" w:tplc="0409000D">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9554540">
    <w:abstractNumId w:val="9"/>
  </w:num>
  <w:num w:numId="2" w16cid:durableId="1528986037">
    <w:abstractNumId w:val="7"/>
  </w:num>
  <w:num w:numId="3" w16cid:durableId="631639251">
    <w:abstractNumId w:val="6"/>
  </w:num>
  <w:num w:numId="4" w16cid:durableId="813915571">
    <w:abstractNumId w:val="5"/>
  </w:num>
  <w:num w:numId="5" w16cid:durableId="709377604">
    <w:abstractNumId w:val="4"/>
  </w:num>
  <w:num w:numId="6" w16cid:durableId="153375640">
    <w:abstractNumId w:val="8"/>
  </w:num>
  <w:num w:numId="7" w16cid:durableId="174345057">
    <w:abstractNumId w:val="3"/>
  </w:num>
  <w:num w:numId="8" w16cid:durableId="1215386524">
    <w:abstractNumId w:val="2"/>
  </w:num>
  <w:num w:numId="9" w16cid:durableId="1271277641">
    <w:abstractNumId w:val="1"/>
  </w:num>
  <w:num w:numId="10" w16cid:durableId="484008028">
    <w:abstractNumId w:val="0"/>
  </w:num>
  <w:num w:numId="11" w16cid:durableId="695889598">
    <w:abstractNumId w:val="10"/>
  </w:num>
  <w:num w:numId="12" w16cid:durableId="1002582479">
    <w:abstractNumId w:val="12"/>
  </w:num>
  <w:num w:numId="13" w16cid:durableId="1113476066">
    <w:abstractNumId w:val="61"/>
  </w:num>
  <w:num w:numId="14" w16cid:durableId="171981805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720091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8003444">
    <w:abstractNumId w:val="58"/>
  </w:num>
  <w:num w:numId="17" w16cid:durableId="61868170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9137543">
    <w:abstractNumId w:val="65"/>
  </w:num>
  <w:num w:numId="19" w16cid:durableId="476074153">
    <w:abstractNumId w:val="25"/>
  </w:num>
  <w:num w:numId="20" w16cid:durableId="2125809061">
    <w:abstractNumId w:val="11"/>
  </w:num>
  <w:num w:numId="21" w16cid:durableId="1408115826">
    <w:abstractNumId w:val="72"/>
  </w:num>
  <w:num w:numId="22" w16cid:durableId="445470341">
    <w:abstractNumId w:val="64"/>
  </w:num>
  <w:num w:numId="23" w16cid:durableId="1574243847">
    <w:abstractNumId w:val="28"/>
  </w:num>
  <w:num w:numId="24" w16cid:durableId="1522090642">
    <w:abstractNumId w:val="20"/>
  </w:num>
  <w:num w:numId="25" w16cid:durableId="2101488070">
    <w:abstractNumId w:val="55"/>
  </w:num>
  <w:num w:numId="26" w16cid:durableId="774255862">
    <w:abstractNumId w:val="45"/>
  </w:num>
  <w:num w:numId="27" w16cid:durableId="1956597770">
    <w:abstractNumId w:val="70"/>
  </w:num>
  <w:num w:numId="28" w16cid:durableId="1461876388">
    <w:abstractNumId w:val="53"/>
  </w:num>
  <w:num w:numId="29" w16cid:durableId="1438478279">
    <w:abstractNumId w:val="14"/>
  </w:num>
  <w:num w:numId="30" w16cid:durableId="281695865">
    <w:abstractNumId w:val="46"/>
  </w:num>
  <w:num w:numId="31" w16cid:durableId="572200496">
    <w:abstractNumId w:val="29"/>
  </w:num>
  <w:num w:numId="32" w16cid:durableId="1535775855">
    <w:abstractNumId w:val="16"/>
  </w:num>
  <w:num w:numId="33" w16cid:durableId="2144736927">
    <w:abstractNumId w:val="63"/>
  </w:num>
  <w:num w:numId="34" w16cid:durableId="1377007752">
    <w:abstractNumId w:val="49"/>
  </w:num>
  <w:num w:numId="35" w16cid:durableId="79740854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87276959">
    <w:abstractNumId w:val="39"/>
  </w:num>
  <w:num w:numId="37" w16cid:durableId="1582981475">
    <w:abstractNumId w:val="32"/>
  </w:num>
  <w:num w:numId="38" w16cid:durableId="1404372403">
    <w:abstractNumId w:val="26"/>
  </w:num>
  <w:num w:numId="39" w16cid:durableId="2021269469">
    <w:abstractNumId w:val="59"/>
  </w:num>
  <w:num w:numId="40" w16cid:durableId="554972118">
    <w:abstractNumId w:val="27"/>
  </w:num>
  <w:num w:numId="41" w16cid:durableId="756285798">
    <w:abstractNumId w:val="37"/>
  </w:num>
  <w:num w:numId="42" w16cid:durableId="67465272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28834795">
    <w:abstractNumId w:val="41"/>
  </w:num>
  <w:num w:numId="44" w16cid:durableId="156268323">
    <w:abstractNumId w:val="67"/>
  </w:num>
  <w:num w:numId="45" w16cid:durableId="1143543067">
    <w:abstractNumId w:val="31"/>
  </w:num>
  <w:num w:numId="46" w16cid:durableId="763840305">
    <w:abstractNumId w:val="62"/>
  </w:num>
  <w:num w:numId="47" w16cid:durableId="1135103540">
    <w:abstractNumId w:val="22"/>
  </w:num>
  <w:num w:numId="48" w16cid:durableId="1688405625">
    <w:abstractNumId w:val="40"/>
  </w:num>
  <w:num w:numId="49" w16cid:durableId="1904638926">
    <w:abstractNumId w:val="34"/>
  </w:num>
  <w:num w:numId="50" w16cid:durableId="1533375620">
    <w:abstractNumId w:val="66"/>
  </w:num>
  <w:num w:numId="51" w16cid:durableId="1012535603">
    <w:abstractNumId w:val="19"/>
  </w:num>
  <w:num w:numId="52" w16cid:durableId="27031642">
    <w:abstractNumId w:val="48"/>
  </w:num>
  <w:num w:numId="53" w16cid:durableId="838231719">
    <w:abstractNumId w:val="60"/>
  </w:num>
  <w:num w:numId="54" w16cid:durableId="1375236269">
    <w:abstractNumId w:val="43"/>
  </w:num>
  <w:num w:numId="55" w16cid:durableId="2098286864">
    <w:abstractNumId w:val="15"/>
  </w:num>
  <w:num w:numId="56" w16cid:durableId="486287344">
    <w:abstractNumId w:val="44"/>
  </w:num>
  <w:num w:numId="57" w16cid:durableId="1393431041">
    <w:abstractNumId w:val="35"/>
  </w:num>
  <w:num w:numId="58" w16cid:durableId="1802843645">
    <w:abstractNumId w:val="56"/>
  </w:num>
  <w:num w:numId="59" w16cid:durableId="1871382540">
    <w:abstractNumId w:val="33"/>
  </w:num>
  <w:num w:numId="60" w16cid:durableId="2016378321">
    <w:abstractNumId w:val="73"/>
  </w:num>
  <w:num w:numId="61" w16cid:durableId="1132363710">
    <w:abstractNumId w:val="50"/>
  </w:num>
  <w:num w:numId="62" w16cid:durableId="390546715">
    <w:abstractNumId w:val="42"/>
  </w:num>
  <w:num w:numId="63" w16cid:durableId="1158033541">
    <w:abstractNumId w:val="54"/>
  </w:num>
  <w:num w:numId="64" w16cid:durableId="730076982">
    <w:abstractNumId w:val="13"/>
  </w:num>
  <w:num w:numId="65" w16cid:durableId="180704745">
    <w:abstractNumId w:val="17"/>
  </w:num>
  <w:num w:numId="66" w16cid:durableId="1191648900">
    <w:abstractNumId w:val="52"/>
  </w:num>
  <w:num w:numId="67" w16cid:durableId="706104692">
    <w:abstractNumId w:val="30"/>
  </w:num>
  <w:num w:numId="68" w16cid:durableId="380178485">
    <w:abstractNumId w:val="68"/>
  </w:num>
  <w:num w:numId="69" w16cid:durableId="1233084622">
    <w:abstractNumId w:val="24"/>
  </w:num>
  <w:num w:numId="70" w16cid:durableId="1788543881">
    <w:abstractNumId w:val="57"/>
  </w:num>
  <w:num w:numId="71" w16cid:durableId="41721903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425229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783110730">
    <w:abstractNumId w:val="38"/>
  </w:num>
  <w:num w:numId="74" w16cid:durableId="554698732">
    <w:abstractNumId w:val="21"/>
  </w:num>
  <w:num w:numId="75" w16cid:durableId="747847393">
    <w:abstractNumId w:val="71"/>
  </w:num>
  <w:num w:numId="76" w16cid:durableId="1396198232">
    <w:abstractNumId w:val="36"/>
  </w:num>
  <w:num w:numId="77" w16cid:durableId="20935232">
    <w:abstractNumId w:val="51"/>
  </w:num>
  <w:num w:numId="78" w16cid:durableId="300041343">
    <w:abstractNumId w:val="18"/>
  </w:num>
  <w:num w:numId="79" w16cid:durableId="332801817">
    <w:abstractNumId w:val="23"/>
  </w:num>
  <w:num w:numId="80" w16cid:durableId="1555770022">
    <w:abstractNumId w:val="69"/>
  </w:num>
  <w:num w:numId="81" w16cid:durableId="156578491">
    <w:abstractNumId w:val="4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E3hmDjMbvoA3i4S27vxfAhVwCCUkh8xe3Hi6zONpZWgi3SWGtZfCTCe2jW8qhEfVvriDgu9iuGUUdBQrNscBA==" w:salt="nSfszEFPvvyg4t5VoysmZw=="/>
  <w:defaultTabStop w:val="720"/>
  <w:drawingGridHorizontalSpacing w:val="9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F6E"/>
    <w:rsid w:val="00001689"/>
    <w:rsid w:val="00002454"/>
    <w:rsid w:val="00003007"/>
    <w:rsid w:val="000034F5"/>
    <w:rsid w:val="00003DA3"/>
    <w:rsid w:val="000045CB"/>
    <w:rsid w:val="000046F8"/>
    <w:rsid w:val="00004C9D"/>
    <w:rsid w:val="00004D0A"/>
    <w:rsid w:val="000056C1"/>
    <w:rsid w:val="00005B6D"/>
    <w:rsid w:val="000072B5"/>
    <w:rsid w:val="000072DE"/>
    <w:rsid w:val="00007A0D"/>
    <w:rsid w:val="000101A6"/>
    <w:rsid w:val="000101E1"/>
    <w:rsid w:val="000112F4"/>
    <w:rsid w:val="0001301F"/>
    <w:rsid w:val="000136BE"/>
    <w:rsid w:val="00014CCA"/>
    <w:rsid w:val="00015CEC"/>
    <w:rsid w:val="00016256"/>
    <w:rsid w:val="00016485"/>
    <w:rsid w:val="000164C8"/>
    <w:rsid w:val="000167D9"/>
    <w:rsid w:val="00020330"/>
    <w:rsid w:val="00020368"/>
    <w:rsid w:val="00021171"/>
    <w:rsid w:val="000225EA"/>
    <w:rsid w:val="00023B33"/>
    <w:rsid w:val="00023E61"/>
    <w:rsid w:val="00025979"/>
    <w:rsid w:val="00026CC1"/>
    <w:rsid w:val="00026ED1"/>
    <w:rsid w:val="0002751A"/>
    <w:rsid w:val="00027732"/>
    <w:rsid w:val="000279C6"/>
    <w:rsid w:val="00027A27"/>
    <w:rsid w:val="00027FAE"/>
    <w:rsid w:val="00030127"/>
    <w:rsid w:val="00030741"/>
    <w:rsid w:val="00030800"/>
    <w:rsid w:val="00030AD6"/>
    <w:rsid w:val="000316FA"/>
    <w:rsid w:val="00034F47"/>
    <w:rsid w:val="0003604A"/>
    <w:rsid w:val="000370F2"/>
    <w:rsid w:val="0004375F"/>
    <w:rsid w:val="00045CD1"/>
    <w:rsid w:val="000467E7"/>
    <w:rsid w:val="00046BD7"/>
    <w:rsid w:val="0004708C"/>
    <w:rsid w:val="00047F29"/>
    <w:rsid w:val="0005042E"/>
    <w:rsid w:val="00050C19"/>
    <w:rsid w:val="00050D96"/>
    <w:rsid w:val="000512EB"/>
    <w:rsid w:val="000513CA"/>
    <w:rsid w:val="00051AEA"/>
    <w:rsid w:val="0005201B"/>
    <w:rsid w:val="000520B1"/>
    <w:rsid w:val="000531D6"/>
    <w:rsid w:val="000531E7"/>
    <w:rsid w:val="00055ECD"/>
    <w:rsid w:val="000568B7"/>
    <w:rsid w:val="000568C1"/>
    <w:rsid w:val="000610A4"/>
    <w:rsid w:val="0006262D"/>
    <w:rsid w:val="000636B3"/>
    <w:rsid w:val="000648C7"/>
    <w:rsid w:val="000667DD"/>
    <w:rsid w:val="00066D37"/>
    <w:rsid w:val="00070600"/>
    <w:rsid w:val="00072C98"/>
    <w:rsid w:val="0007543D"/>
    <w:rsid w:val="00077211"/>
    <w:rsid w:val="0007778A"/>
    <w:rsid w:val="00080C4A"/>
    <w:rsid w:val="00081AAF"/>
    <w:rsid w:val="0008229B"/>
    <w:rsid w:val="000823B3"/>
    <w:rsid w:val="00082665"/>
    <w:rsid w:val="00083072"/>
    <w:rsid w:val="000837DE"/>
    <w:rsid w:val="0008409D"/>
    <w:rsid w:val="000843C6"/>
    <w:rsid w:val="000851E6"/>
    <w:rsid w:val="00086F87"/>
    <w:rsid w:val="000874C5"/>
    <w:rsid w:val="0009037C"/>
    <w:rsid w:val="000912DE"/>
    <w:rsid w:val="00091C98"/>
    <w:rsid w:val="000940AC"/>
    <w:rsid w:val="000940E5"/>
    <w:rsid w:val="00094DCA"/>
    <w:rsid w:val="0009577C"/>
    <w:rsid w:val="00096147"/>
    <w:rsid w:val="0009764F"/>
    <w:rsid w:val="000976F9"/>
    <w:rsid w:val="000A05DD"/>
    <w:rsid w:val="000A0E0A"/>
    <w:rsid w:val="000A0FBE"/>
    <w:rsid w:val="000A1DDA"/>
    <w:rsid w:val="000A1F44"/>
    <w:rsid w:val="000A2194"/>
    <w:rsid w:val="000A2B96"/>
    <w:rsid w:val="000A2DCE"/>
    <w:rsid w:val="000A32DE"/>
    <w:rsid w:val="000A4B2F"/>
    <w:rsid w:val="000A53FC"/>
    <w:rsid w:val="000A681B"/>
    <w:rsid w:val="000B05AD"/>
    <w:rsid w:val="000B06AC"/>
    <w:rsid w:val="000B210B"/>
    <w:rsid w:val="000B449A"/>
    <w:rsid w:val="000B458C"/>
    <w:rsid w:val="000B713E"/>
    <w:rsid w:val="000C03F0"/>
    <w:rsid w:val="000C3242"/>
    <w:rsid w:val="000C39FD"/>
    <w:rsid w:val="000C3FF2"/>
    <w:rsid w:val="000C50E7"/>
    <w:rsid w:val="000C50EA"/>
    <w:rsid w:val="000D0A3B"/>
    <w:rsid w:val="000D38FA"/>
    <w:rsid w:val="000D3C25"/>
    <w:rsid w:val="000D4010"/>
    <w:rsid w:val="000D4E4E"/>
    <w:rsid w:val="000D4EE9"/>
    <w:rsid w:val="000D54F3"/>
    <w:rsid w:val="000D6C7D"/>
    <w:rsid w:val="000D6FC2"/>
    <w:rsid w:val="000D7646"/>
    <w:rsid w:val="000D7A2A"/>
    <w:rsid w:val="000D7C64"/>
    <w:rsid w:val="000E084A"/>
    <w:rsid w:val="000E0D25"/>
    <w:rsid w:val="000E1E8C"/>
    <w:rsid w:val="000E3058"/>
    <w:rsid w:val="000E30B6"/>
    <w:rsid w:val="000E33DD"/>
    <w:rsid w:val="000E4225"/>
    <w:rsid w:val="000E5BCD"/>
    <w:rsid w:val="000E63E0"/>
    <w:rsid w:val="000E6A90"/>
    <w:rsid w:val="000E767D"/>
    <w:rsid w:val="000E780E"/>
    <w:rsid w:val="000F07D7"/>
    <w:rsid w:val="000F0AD7"/>
    <w:rsid w:val="000F23F5"/>
    <w:rsid w:val="000F2406"/>
    <w:rsid w:val="000F27F1"/>
    <w:rsid w:val="000F2D4A"/>
    <w:rsid w:val="000F42D6"/>
    <w:rsid w:val="000F4952"/>
    <w:rsid w:val="000F4A67"/>
    <w:rsid w:val="000F5F53"/>
    <w:rsid w:val="000F6E6E"/>
    <w:rsid w:val="000F7786"/>
    <w:rsid w:val="001001A3"/>
    <w:rsid w:val="0010129A"/>
    <w:rsid w:val="001024D9"/>
    <w:rsid w:val="0010296B"/>
    <w:rsid w:val="00103554"/>
    <w:rsid w:val="0010365D"/>
    <w:rsid w:val="00105389"/>
    <w:rsid w:val="00106123"/>
    <w:rsid w:val="001063FB"/>
    <w:rsid w:val="00107554"/>
    <w:rsid w:val="00107853"/>
    <w:rsid w:val="001111A3"/>
    <w:rsid w:val="00112941"/>
    <w:rsid w:val="00112CF7"/>
    <w:rsid w:val="0011402E"/>
    <w:rsid w:val="0011529B"/>
    <w:rsid w:val="00115399"/>
    <w:rsid w:val="00116AA2"/>
    <w:rsid w:val="00121B81"/>
    <w:rsid w:val="00121CA0"/>
    <w:rsid w:val="00122A60"/>
    <w:rsid w:val="00123619"/>
    <w:rsid w:val="0012475C"/>
    <w:rsid w:val="001257C1"/>
    <w:rsid w:val="001303A8"/>
    <w:rsid w:val="001304B2"/>
    <w:rsid w:val="00130B73"/>
    <w:rsid w:val="0013172E"/>
    <w:rsid w:val="00132299"/>
    <w:rsid w:val="00135A31"/>
    <w:rsid w:val="0013618A"/>
    <w:rsid w:val="00136450"/>
    <w:rsid w:val="001372E4"/>
    <w:rsid w:val="00137418"/>
    <w:rsid w:val="00141AA5"/>
    <w:rsid w:val="00142009"/>
    <w:rsid w:val="00145818"/>
    <w:rsid w:val="00145D69"/>
    <w:rsid w:val="001472F8"/>
    <w:rsid w:val="0014774E"/>
    <w:rsid w:val="00147A51"/>
    <w:rsid w:val="00150BAA"/>
    <w:rsid w:val="001510F3"/>
    <w:rsid w:val="001524D6"/>
    <w:rsid w:val="00152E4F"/>
    <w:rsid w:val="00152F26"/>
    <w:rsid w:val="00153CE9"/>
    <w:rsid w:val="001546A8"/>
    <w:rsid w:val="00155825"/>
    <w:rsid w:val="00160171"/>
    <w:rsid w:val="001601E7"/>
    <w:rsid w:val="00161613"/>
    <w:rsid w:val="0016333F"/>
    <w:rsid w:val="00163343"/>
    <w:rsid w:val="00163D8B"/>
    <w:rsid w:val="00163F0E"/>
    <w:rsid w:val="0016437F"/>
    <w:rsid w:val="00164B17"/>
    <w:rsid w:val="0016553B"/>
    <w:rsid w:val="00171331"/>
    <w:rsid w:val="00172266"/>
    <w:rsid w:val="00172828"/>
    <w:rsid w:val="00172B20"/>
    <w:rsid w:val="00173B43"/>
    <w:rsid w:val="00174557"/>
    <w:rsid w:val="00174DC0"/>
    <w:rsid w:val="00175158"/>
    <w:rsid w:val="00176482"/>
    <w:rsid w:val="00176A55"/>
    <w:rsid w:val="00177BD1"/>
    <w:rsid w:val="00180CA1"/>
    <w:rsid w:val="00180F96"/>
    <w:rsid w:val="00181756"/>
    <w:rsid w:val="00183591"/>
    <w:rsid w:val="00183945"/>
    <w:rsid w:val="00186107"/>
    <w:rsid w:val="00186132"/>
    <w:rsid w:val="00187349"/>
    <w:rsid w:val="0018746B"/>
    <w:rsid w:val="0019149B"/>
    <w:rsid w:val="0019184C"/>
    <w:rsid w:val="00192593"/>
    <w:rsid w:val="00192C13"/>
    <w:rsid w:val="00192CC7"/>
    <w:rsid w:val="00192E45"/>
    <w:rsid w:val="001930D5"/>
    <w:rsid w:val="001930FA"/>
    <w:rsid w:val="00193736"/>
    <w:rsid w:val="0019589B"/>
    <w:rsid w:val="00195BD2"/>
    <w:rsid w:val="00197463"/>
    <w:rsid w:val="001A0B7C"/>
    <w:rsid w:val="001A0E2E"/>
    <w:rsid w:val="001A1B90"/>
    <w:rsid w:val="001A1CD6"/>
    <w:rsid w:val="001A272B"/>
    <w:rsid w:val="001A3453"/>
    <w:rsid w:val="001A56D1"/>
    <w:rsid w:val="001A7D23"/>
    <w:rsid w:val="001B00AF"/>
    <w:rsid w:val="001B0811"/>
    <w:rsid w:val="001B0FF4"/>
    <w:rsid w:val="001B25E4"/>
    <w:rsid w:val="001B28EE"/>
    <w:rsid w:val="001B2942"/>
    <w:rsid w:val="001B4010"/>
    <w:rsid w:val="001B5E7F"/>
    <w:rsid w:val="001B6171"/>
    <w:rsid w:val="001B6A1A"/>
    <w:rsid w:val="001B6CE0"/>
    <w:rsid w:val="001C13CA"/>
    <w:rsid w:val="001C14D5"/>
    <w:rsid w:val="001C1764"/>
    <w:rsid w:val="001C17C4"/>
    <w:rsid w:val="001C20F6"/>
    <w:rsid w:val="001C2557"/>
    <w:rsid w:val="001C3D89"/>
    <w:rsid w:val="001C4BA3"/>
    <w:rsid w:val="001C4E83"/>
    <w:rsid w:val="001C5670"/>
    <w:rsid w:val="001C5CB9"/>
    <w:rsid w:val="001C7099"/>
    <w:rsid w:val="001C719B"/>
    <w:rsid w:val="001C7321"/>
    <w:rsid w:val="001D028A"/>
    <w:rsid w:val="001D0C7E"/>
    <w:rsid w:val="001D1270"/>
    <w:rsid w:val="001D1597"/>
    <w:rsid w:val="001D1D44"/>
    <w:rsid w:val="001D1E41"/>
    <w:rsid w:val="001D2335"/>
    <w:rsid w:val="001D267B"/>
    <w:rsid w:val="001D36B2"/>
    <w:rsid w:val="001D382F"/>
    <w:rsid w:val="001D417C"/>
    <w:rsid w:val="001D43A8"/>
    <w:rsid w:val="001D58E5"/>
    <w:rsid w:val="001E0279"/>
    <w:rsid w:val="001E0A41"/>
    <w:rsid w:val="001E161D"/>
    <w:rsid w:val="001E2733"/>
    <w:rsid w:val="001E28EA"/>
    <w:rsid w:val="001E2C15"/>
    <w:rsid w:val="001E3E6E"/>
    <w:rsid w:val="001E5A39"/>
    <w:rsid w:val="001E5BFC"/>
    <w:rsid w:val="001E5E9B"/>
    <w:rsid w:val="001E724B"/>
    <w:rsid w:val="001E7369"/>
    <w:rsid w:val="001E7912"/>
    <w:rsid w:val="001E7AF0"/>
    <w:rsid w:val="001E7EEA"/>
    <w:rsid w:val="001F0275"/>
    <w:rsid w:val="001F0360"/>
    <w:rsid w:val="001F0E32"/>
    <w:rsid w:val="001F0ED3"/>
    <w:rsid w:val="001F196B"/>
    <w:rsid w:val="001F1CC8"/>
    <w:rsid w:val="001F25A7"/>
    <w:rsid w:val="001F25D7"/>
    <w:rsid w:val="001F41B7"/>
    <w:rsid w:val="001F47FC"/>
    <w:rsid w:val="001F6D12"/>
    <w:rsid w:val="002012B4"/>
    <w:rsid w:val="002017DC"/>
    <w:rsid w:val="00202125"/>
    <w:rsid w:val="002025C9"/>
    <w:rsid w:val="00202930"/>
    <w:rsid w:val="002029B7"/>
    <w:rsid w:val="00202BC0"/>
    <w:rsid w:val="002042BB"/>
    <w:rsid w:val="00205E7C"/>
    <w:rsid w:val="00206196"/>
    <w:rsid w:val="002066F0"/>
    <w:rsid w:val="00206B84"/>
    <w:rsid w:val="00210493"/>
    <w:rsid w:val="00210F4F"/>
    <w:rsid w:val="00211405"/>
    <w:rsid w:val="00211B61"/>
    <w:rsid w:val="002125EA"/>
    <w:rsid w:val="00213852"/>
    <w:rsid w:val="00214003"/>
    <w:rsid w:val="002149FA"/>
    <w:rsid w:val="002155D0"/>
    <w:rsid w:val="0021620C"/>
    <w:rsid w:val="00221D0D"/>
    <w:rsid w:val="002225EB"/>
    <w:rsid w:val="00222857"/>
    <w:rsid w:val="00223ABF"/>
    <w:rsid w:val="002240A9"/>
    <w:rsid w:val="0022438F"/>
    <w:rsid w:val="00225281"/>
    <w:rsid w:val="00226283"/>
    <w:rsid w:val="002266A9"/>
    <w:rsid w:val="00226E93"/>
    <w:rsid w:val="002271CB"/>
    <w:rsid w:val="002277E2"/>
    <w:rsid w:val="00230812"/>
    <w:rsid w:val="002315B5"/>
    <w:rsid w:val="00231F6C"/>
    <w:rsid w:val="00232177"/>
    <w:rsid w:val="00232231"/>
    <w:rsid w:val="00233588"/>
    <w:rsid w:val="00234E89"/>
    <w:rsid w:val="00236BE7"/>
    <w:rsid w:val="00236D7C"/>
    <w:rsid w:val="00240C15"/>
    <w:rsid w:val="00240E6C"/>
    <w:rsid w:val="00240F46"/>
    <w:rsid w:val="002419EC"/>
    <w:rsid w:val="00241AEE"/>
    <w:rsid w:val="0024308A"/>
    <w:rsid w:val="002430A8"/>
    <w:rsid w:val="0024523D"/>
    <w:rsid w:val="00245836"/>
    <w:rsid w:val="00245BB8"/>
    <w:rsid w:val="0024635C"/>
    <w:rsid w:val="0024761B"/>
    <w:rsid w:val="0025067C"/>
    <w:rsid w:val="00250F09"/>
    <w:rsid w:val="002510C8"/>
    <w:rsid w:val="00251699"/>
    <w:rsid w:val="002516DC"/>
    <w:rsid w:val="002519BF"/>
    <w:rsid w:val="0025341E"/>
    <w:rsid w:val="00253E30"/>
    <w:rsid w:val="002558A7"/>
    <w:rsid w:val="00256907"/>
    <w:rsid w:val="0025778D"/>
    <w:rsid w:val="00260B79"/>
    <w:rsid w:val="0026106A"/>
    <w:rsid w:val="0026179C"/>
    <w:rsid w:val="002629AD"/>
    <w:rsid w:val="00262DFE"/>
    <w:rsid w:val="00263295"/>
    <w:rsid w:val="0026378D"/>
    <w:rsid w:val="00264962"/>
    <w:rsid w:val="00265820"/>
    <w:rsid w:val="00265DC0"/>
    <w:rsid w:val="00266EF2"/>
    <w:rsid w:val="002672BE"/>
    <w:rsid w:val="00270000"/>
    <w:rsid w:val="002704D8"/>
    <w:rsid w:val="0027077A"/>
    <w:rsid w:val="0027128F"/>
    <w:rsid w:val="0027184F"/>
    <w:rsid w:val="00271D56"/>
    <w:rsid w:val="002722CF"/>
    <w:rsid w:val="00272C67"/>
    <w:rsid w:val="002730D2"/>
    <w:rsid w:val="00273CFE"/>
    <w:rsid w:val="00273EE4"/>
    <w:rsid w:val="00274889"/>
    <w:rsid w:val="0027551C"/>
    <w:rsid w:val="0027566A"/>
    <w:rsid w:val="0027645F"/>
    <w:rsid w:val="00277375"/>
    <w:rsid w:val="00280FE2"/>
    <w:rsid w:val="00281178"/>
    <w:rsid w:val="00281248"/>
    <w:rsid w:val="00281944"/>
    <w:rsid w:val="00283484"/>
    <w:rsid w:val="002836A8"/>
    <w:rsid w:val="00283F04"/>
    <w:rsid w:val="0028519C"/>
    <w:rsid w:val="0028750F"/>
    <w:rsid w:val="00290247"/>
    <w:rsid w:val="00290928"/>
    <w:rsid w:val="00290F6B"/>
    <w:rsid w:val="002923A0"/>
    <w:rsid w:val="0029383D"/>
    <w:rsid w:val="00293F3C"/>
    <w:rsid w:val="002952F3"/>
    <w:rsid w:val="00295379"/>
    <w:rsid w:val="002953D8"/>
    <w:rsid w:val="002968F3"/>
    <w:rsid w:val="0029729B"/>
    <w:rsid w:val="002972EA"/>
    <w:rsid w:val="00297D9E"/>
    <w:rsid w:val="002A0B7C"/>
    <w:rsid w:val="002A2C7A"/>
    <w:rsid w:val="002A2E58"/>
    <w:rsid w:val="002A367E"/>
    <w:rsid w:val="002A3FE6"/>
    <w:rsid w:val="002A5124"/>
    <w:rsid w:val="002A525B"/>
    <w:rsid w:val="002A58F7"/>
    <w:rsid w:val="002A6312"/>
    <w:rsid w:val="002A6BDB"/>
    <w:rsid w:val="002A7802"/>
    <w:rsid w:val="002A7883"/>
    <w:rsid w:val="002A78EF"/>
    <w:rsid w:val="002A7D5E"/>
    <w:rsid w:val="002B0817"/>
    <w:rsid w:val="002B108E"/>
    <w:rsid w:val="002B13CE"/>
    <w:rsid w:val="002B2325"/>
    <w:rsid w:val="002B5C64"/>
    <w:rsid w:val="002B68E6"/>
    <w:rsid w:val="002B7943"/>
    <w:rsid w:val="002C5330"/>
    <w:rsid w:val="002C63ED"/>
    <w:rsid w:val="002C65BF"/>
    <w:rsid w:val="002C69C7"/>
    <w:rsid w:val="002C729F"/>
    <w:rsid w:val="002C7C62"/>
    <w:rsid w:val="002D14EF"/>
    <w:rsid w:val="002D170D"/>
    <w:rsid w:val="002D3632"/>
    <w:rsid w:val="002D3D91"/>
    <w:rsid w:val="002D4C3A"/>
    <w:rsid w:val="002D55E8"/>
    <w:rsid w:val="002E1F8B"/>
    <w:rsid w:val="002E20AD"/>
    <w:rsid w:val="002E2794"/>
    <w:rsid w:val="002E2BF8"/>
    <w:rsid w:val="002E2C54"/>
    <w:rsid w:val="002E2FBC"/>
    <w:rsid w:val="002E341A"/>
    <w:rsid w:val="002E35EF"/>
    <w:rsid w:val="002E4C17"/>
    <w:rsid w:val="002E4CB3"/>
    <w:rsid w:val="002E540C"/>
    <w:rsid w:val="002E585B"/>
    <w:rsid w:val="002E66FD"/>
    <w:rsid w:val="002E6957"/>
    <w:rsid w:val="002E6F11"/>
    <w:rsid w:val="002E75B4"/>
    <w:rsid w:val="002E7783"/>
    <w:rsid w:val="002E7C2A"/>
    <w:rsid w:val="002F0089"/>
    <w:rsid w:val="002F029D"/>
    <w:rsid w:val="002F07CA"/>
    <w:rsid w:val="002F3AFE"/>
    <w:rsid w:val="002F47E7"/>
    <w:rsid w:val="002F520E"/>
    <w:rsid w:val="002F6477"/>
    <w:rsid w:val="002F6970"/>
    <w:rsid w:val="002F7758"/>
    <w:rsid w:val="002F79DD"/>
    <w:rsid w:val="002F7ADC"/>
    <w:rsid w:val="00300193"/>
    <w:rsid w:val="0030098F"/>
    <w:rsid w:val="00300C0C"/>
    <w:rsid w:val="00307F0A"/>
    <w:rsid w:val="003109ED"/>
    <w:rsid w:val="00310FC8"/>
    <w:rsid w:val="0031128B"/>
    <w:rsid w:val="00311841"/>
    <w:rsid w:val="00313A53"/>
    <w:rsid w:val="003146A6"/>
    <w:rsid w:val="003154A7"/>
    <w:rsid w:val="00315AA2"/>
    <w:rsid w:val="00316011"/>
    <w:rsid w:val="0031671D"/>
    <w:rsid w:val="00317CA0"/>
    <w:rsid w:val="0032064D"/>
    <w:rsid w:val="0032070D"/>
    <w:rsid w:val="00320F21"/>
    <w:rsid w:val="00322436"/>
    <w:rsid w:val="0032363E"/>
    <w:rsid w:val="0032468A"/>
    <w:rsid w:val="00324EAB"/>
    <w:rsid w:val="00325A28"/>
    <w:rsid w:val="00327F6F"/>
    <w:rsid w:val="003305D2"/>
    <w:rsid w:val="00330F4A"/>
    <w:rsid w:val="003314CB"/>
    <w:rsid w:val="0033152F"/>
    <w:rsid w:val="00331B20"/>
    <w:rsid w:val="0033242D"/>
    <w:rsid w:val="0033276A"/>
    <w:rsid w:val="00333358"/>
    <w:rsid w:val="003343B2"/>
    <w:rsid w:val="00334626"/>
    <w:rsid w:val="003353B6"/>
    <w:rsid w:val="00335825"/>
    <w:rsid w:val="0033586D"/>
    <w:rsid w:val="003361D6"/>
    <w:rsid w:val="00336F71"/>
    <w:rsid w:val="00337CB3"/>
    <w:rsid w:val="00337E7C"/>
    <w:rsid w:val="003409DD"/>
    <w:rsid w:val="003413DE"/>
    <w:rsid w:val="00341D8D"/>
    <w:rsid w:val="003440A5"/>
    <w:rsid w:val="003447A5"/>
    <w:rsid w:val="00344DDD"/>
    <w:rsid w:val="00345149"/>
    <w:rsid w:val="003456F8"/>
    <w:rsid w:val="00345AFF"/>
    <w:rsid w:val="00346636"/>
    <w:rsid w:val="00350069"/>
    <w:rsid w:val="00350104"/>
    <w:rsid w:val="003503C2"/>
    <w:rsid w:val="00350CE8"/>
    <w:rsid w:val="00353BC4"/>
    <w:rsid w:val="003555C8"/>
    <w:rsid w:val="0035600D"/>
    <w:rsid w:val="0035646D"/>
    <w:rsid w:val="003564F1"/>
    <w:rsid w:val="0036275A"/>
    <w:rsid w:val="00362E54"/>
    <w:rsid w:val="003639B0"/>
    <w:rsid w:val="00363C3B"/>
    <w:rsid w:val="00364269"/>
    <w:rsid w:val="00365C9A"/>
    <w:rsid w:val="00366B1A"/>
    <w:rsid w:val="00367A48"/>
    <w:rsid w:val="003700C2"/>
    <w:rsid w:val="00370ED6"/>
    <w:rsid w:val="00370F1D"/>
    <w:rsid w:val="00371035"/>
    <w:rsid w:val="003719EF"/>
    <w:rsid w:val="0037521A"/>
    <w:rsid w:val="00375328"/>
    <w:rsid w:val="003755F5"/>
    <w:rsid w:val="00375C12"/>
    <w:rsid w:val="00376249"/>
    <w:rsid w:val="00380071"/>
    <w:rsid w:val="003800EB"/>
    <w:rsid w:val="00380198"/>
    <w:rsid w:val="003814F7"/>
    <w:rsid w:val="0038185F"/>
    <w:rsid w:val="00382A5A"/>
    <w:rsid w:val="00382AA2"/>
    <w:rsid w:val="003832C0"/>
    <w:rsid w:val="0038490A"/>
    <w:rsid w:val="00384C78"/>
    <w:rsid w:val="00385D75"/>
    <w:rsid w:val="003861AA"/>
    <w:rsid w:val="0038760F"/>
    <w:rsid w:val="00387C1E"/>
    <w:rsid w:val="00387C44"/>
    <w:rsid w:val="00390BA5"/>
    <w:rsid w:val="00390D61"/>
    <w:rsid w:val="003912D4"/>
    <w:rsid w:val="003915E1"/>
    <w:rsid w:val="00391B9B"/>
    <w:rsid w:val="00391F66"/>
    <w:rsid w:val="0039268D"/>
    <w:rsid w:val="00392AFD"/>
    <w:rsid w:val="00393C74"/>
    <w:rsid w:val="00393D47"/>
    <w:rsid w:val="00395CA7"/>
    <w:rsid w:val="003A0614"/>
    <w:rsid w:val="003A13C4"/>
    <w:rsid w:val="003A1765"/>
    <w:rsid w:val="003A3364"/>
    <w:rsid w:val="003A604A"/>
    <w:rsid w:val="003A6201"/>
    <w:rsid w:val="003A62B5"/>
    <w:rsid w:val="003A69A7"/>
    <w:rsid w:val="003A73B7"/>
    <w:rsid w:val="003A793B"/>
    <w:rsid w:val="003A7DB9"/>
    <w:rsid w:val="003B0003"/>
    <w:rsid w:val="003B1611"/>
    <w:rsid w:val="003B2A01"/>
    <w:rsid w:val="003B2F0B"/>
    <w:rsid w:val="003B3FF4"/>
    <w:rsid w:val="003B468B"/>
    <w:rsid w:val="003B547A"/>
    <w:rsid w:val="003B6968"/>
    <w:rsid w:val="003C0760"/>
    <w:rsid w:val="003C0FAE"/>
    <w:rsid w:val="003C2B4B"/>
    <w:rsid w:val="003C2B7A"/>
    <w:rsid w:val="003C35ED"/>
    <w:rsid w:val="003C4AD8"/>
    <w:rsid w:val="003C5817"/>
    <w:rsid w:val="003C5C6E"/>
    <w:rsid w:val="003C6510"/>
    <w:rsid w:val="003C659E"/>
    <w:rsid w:val="003C7BA6"/>
    <w:rsid w:val="003D10D9"/>
    <w:rsid w:val="003D16B9"/>
    <w:rsid w:val="003D1B73"/>
    <w:rsid w:val="003D45EE"/>
    <w:rsid w:val="003D4694"/>
    <w:rsid w:val="003D490F"/>
    <w:rsid w:val="003D643B"/>
    <w:rsid w:val="003D769F"/>
    <w:rsid w:val="003E0B26"/>
    <w:rsid w:val="003E12AB"/>
    <w:rsid w:val="003E1E70"/>
    <w:rsid w:val="003E246F"/>
    <w:rsid w:val="003E3A7A"/>
    <w:rsid w:val="003E4AA5"/>
    <w:rsid w:val="003E5945"/>
    <w:rsid w:val="003E59C8"/>
    <w:rsid w:val="003E65D7"/>
    <w:rsid w:val="003E7177"/>
    <w:rsid w:val="003E72CC"/>
    <w:rsid w:val="003F0420"/>
    <w:rsid w:val="003F080B"/>
    <w:rsid w:val="003F0A26"/>
    <w:rsid w:val="003F12D5"/>
    <w:rsid w:val="003F2404"/>
    <w:rsid w:val="003F3709"/>
    <w:rsid w:val="003F4EFD"/>
    <w:rsid w:val="003F5388"/>
    <w:rsid w:val="003F670F"/>
    <w:rsid w:val="003F78EC"/>
    <w:rsid w:val="00400126"/>
    <w:rsid w:val="004002DB"/>
    <w:rsid w:val="0040033C"/>
    <w:rsid w:val="00400447"/>
    <w:rsid w:val="0040186D"/>
    <w:rsid w:val="00402302"/>
    <w:rsid w:val="00402E69"/>
    <w:rsid w:val="00403B19"/>
    <w:rsid w:val="00407384"/>
    <w:rsid w:val="00407C07"/>
    <w:rsid w:val="0041151C"/>
    <w:rsid w:val="00411B76"/>
    <w:rsid w:val="00412894"/>
    <w:rsid w:val="00414E25"/>
    <w:rsid w:val="0041585E"/>
    <w:rsid w:val="00415FC8"/>
    <w:rsid w:val="004166B4"/>
    <w:rsid w:val="00420679"/>
    <w:rsid w:val="0042101A"/>
    <w:rsid w:val="00423642"/>
    <w:rsid w:val="00423DC5"/>
    <w:rsid w:val="00424753"/>
    <w:rsid w:val="00425793"/>
    <w:rsid w:val="00425EF9"/>
    <w:rsid w:val="0042645D"/>
    <w:rsid w:val="004300C7"/>
    <w:rsid w:val="0043026C"/>
    <w:rsid w:val="00430826"/>
    <w:rsid w:val="00430F89"/>
    <w:rsid w:val="004310AC"/>
    <w:rsid w:val="0043251D"/>
    <w:rsid w:val="0043454F"/>
    <w:rsid w:val="00434CE8"/>
    <w:rsid w:val="00434FE0"/>
    <w:rsid w:val="00435BC8"/>
    <w:rsid w:val="00435FFB"/>
    <w:rsid w:val="00441214"/>
    <w:rsid w:val="00441B8C"/>
    <w:rsid w:val="004428E9"/>
    <w:rsid w:val="00443665"/>
    <w:rsid w:val="00443BEB"/>
    <w:rsid w:val="00443EBB"/>
    <w:rsid w:val="0044461F"/>
    <w:rsid w:val="00445465"/>
    <w:rsid w:val="0044568B"/>
    <w:rsid w:val="004470F0"/>
    <w:rsid w:val="00450E29"/>
    <w:rsid w:val="00450E3F"/>
    <w:rsid w:val="0045148B"/>
    <w:rsid w:val="004525C9"/>
    <w:rsid w:val="004539DB"/>
    <w:rsid w:val="00453A17"/>
    <w:rsid w:val="00453DF5"/>
    <w:rsid w:val="004547E2"/>
    <w:rsid w:val="00454AE6"/>
    <w:rsid w:val="00454F0B"/>
    <w:rsid w:val="00455374"/>
    <w:rsid w:val="00455502"/>
    <w:rsid w:val="00460D97"/>
    <w:rsid w:val="004613F9"/>
    <w:rsid w:val="004615CF"/>
    <w:rsid w:val="004625BB"/>
    <w:rsid w:val="00463629"/>
    <w:rsid w:val="004644C8"/>
    <w:rsid w:val="004657B2"/>
    <w:rsid w:val="00465F14"/>
    <w:rsid w:val="00466929"/>
    <w:rsid w:val="004716B5"/>
    <w:rsid w:val="00471F85"/>
    <w:rsid w:val="004722FE"/>
    <w:rsid w:val="00472320"/>
    <w:rsid w:val="00472781"/>
    <w:rsid w:val="00473687"/>
    <w:rsid w:val="0047388C"/>
    <w:rsid w:val="0047393C"/>
    <w:rsid w:val="00473CCE"/>
    <w:rsid w:val="00473D14"/>
    <w:rsid w:val="00474B3B"/>
    <w:rsid w:val="004754E2"/>
    <w:rsid w:val="00476FA4"/>
    <w:rsid w:val="00480302"/>
    <w:rsid w:val="00480364"/>
    <w:rsid w:val="00481BD8"/>
    <w:rsid w:val="004822CE"/>
    <w:rsid w:val="004822F7"/>
    <w:rsid w:val="00484192"/>
    <w:rsid w:val="004865BD"/>
    <w:rsid w:val="00486BF7"/>
    <w:rsid w:val="00487B15"/>
    <w:rsid w:val="00491B52"/>
    <w:rsid w:val="00492C2C"/>
    <w:rsid w:val="00492FBB"/>
    <w:rsid w:val="0049432E"/>
    <w:rsid w:val="004953A5"/>
    <w:rsid w:val="00496BE4"/>
    <w:rsid w:val="00497588"/>
    <w:rsid w:val="004976A7"/>
    <w:rsid w:val="00497BFA"/>
    <w:rsid w:val="004A0FCC"/>
    <w:rsid w:val="004A13BD"/>
    <w:rsid w:val="004A1856"/>
    <w:rsid w:val="004A2322"/>
    <w:rsid w:val="004A23E2"/>
    <w:rsid w:val="004A286C"/>
    <w:rsid w:val="004A2F6C"/>
    <w:rsid w:val="004A5456"/>
    <w:rsid w:val="004A619C"/>
    <w:rsid w:val="004A6688"/>
    <w:rsid w:val="004A6ACA"/>
    <w:rsid w:val="004A6BE8"/>
    <w:rsid w:val="004A723B"/>
    <w:rsid w:val="004A7888"/>
    <w:rsid w:val="004A7B3E"/>
    <w:rsid w:val="004A7BD5"/>
    <w:rsid w:val="004B07FC"/>
    <w:rsid w:val="004B0A09"/>
    <w:rsid w:val="004B266E"/>
    <w:rsid w:val="004B2778"/>
    <w:rsid w:val="004B2E33"/>
    <w:rsid w:val="004B5418"/>
    <w:rsid w:val="004B6798"/>
    <w:rsid w:val="004B7148"/>
    <w:rsid w:val="004B79A0"/>
    <w:rsid w:val="004C0195"/>
    <w:rsid w:val="004C0893"/>
    <w:rsid w:val="004C1BBA"/>
    <w:rsid w:val="004C26D0"/>
    <w:rsid w:val="004C28A8"/>
    <w:rsid w:val="004C2F71"/>
    <w:rsid w:val="004C30D1"/>
    <w:rsid w:val="004C4305"/>
    <w:rsid w:val="004C599B"/>
    <w:rsid w:val="004C65BB"/>
    <w:rsid w:val="004C70DA"/>
    <w:rsid w:val="004C74CA"/>
    <w:rsid w:val="004C77D0"/>
    <w:rsid w:val="004C7937"/>
    <w:rsid w:val="004D013B"/>
    <w:rsid w:val="004D0623"/>
    <w:rsid w:val="004D1841"/>
    <w:rsid w:val="004D22E8"/>
    <w:rsid w:val="004D2777"/>
    <w:rsid w:val="004D2E42"/>
    <w:rsid w:val="004D3DA4"/>
    <w:rsid w:val="004D6736"/>
    <w:rsid w:val="004D7333"/>
    <w:rsid w:val="004D7744"/>
    <w:rsid w:val="004D7867"/>
    <w:rsid w:val="004D7914"/>
    <w:rsid w:val="004E0267"/>
    <w:rsid w:val="004E1D1D"/>
    <w:rsid w:val="004E2872"/>
    <w:rsid w:val="004E36D6"/>
    <w:rsid w:val="004E433B"/>
    <w:rsid w:val="004E5978"/>
    <w:rsid w:val="004E7069"/>
    <w:rsid w:val="004E74F7"/>
    <w:rsid w:val="004E782C"/>
    <w:rsid w:val="004E7C99"/>
    <w:rsid w:val="004F036B"/>
    <w:rsid w:val="004F0C39"/>
    <w:rsid w:val="004F1822"/>
    <w:rsid w:val="004F4788"/>
    <w:rsid w:val="004F5CBB"/>
    <w:rsid w:val="005014F0"/>
    <w:rsid w:val="005015F9"/>
    <w:rsid w:val="00501806"/>
    <w:rsid w:val="00502608"/>
    <w:rsid w:val="00502D86"/>
    <w:rsid w:val="00503691"/>
    <w:rsid w:val="00505E8A"/>
    <w:rsid w:val="00514FE3"/>
    <w:rsid w:val="00515572"/>
    <w:rsid w:val="005167F5"/>
    <w:rsid w:val="00517DB8"/>
    <w:rsid w:val="00520906"/>
    <w:rsid w:val="005213EB"/>
    <w:rsid w:val="005215A3"/>
    <w:rsid w:val="00521F8C"/>
    <w:rsid w:val="005223B9"/>
    <w:rsid w:val="00522A12"/>
    <w:rsid w:val="005248AF"/>
    <w:rsid w:val="005249C0"/>
    <w:rsid w:val="005258BE"/>
    <w:rsid w:val="0052597D"/>
    <w:rsid w:val="00527707"/>
    <w:rsid w:val="005324EC"/>
    <w:rsid w:val="00532638"/>
    <w:rsid w:val="00532714"/>
    <w:rsid w:val="00532E45"/>
    <w:rsid w:val="0053302A"/>
    <w:rsid w:val="0053373F"/>
    <w:rsid w:val="00533BBB"/>
    <w:rsid w:val="0053528B"/>
    <w:rsid w:val="0053582D"/>
    <w:rsid w:val="00535CAB"/>
    <w:rsid w:val="00536479"/>
    <w:rsid w:val="0053713B"/>
    <w:rsid w:val="00537254"/>
    <w:rsid w:val="0054022D"/>
    <w:rsid w:val="005418A9"/>
    <w:rsid w:val="005422E0"/>
    <w:rsid w:val="005428B8"/>
    <w:rsid w:val="00542DC6"/>
    <w:rsid w:val="00543100"/>
    <w:rsid w:val="00543640"/>
    <w:rsid w:val="00544E92"/>
    <w:rsid w:val="00544F6C"/>
    <w:rsid w:val="00546763"/>
    <w:rsid w:val="00547124"/>
    <w:rsid w:val="00547EB5"/>
    <w:rsid w:val="00552349"/>
    <w:rsid w:val="00553236"/>
    <w:rsid w:val="00554C2C"/>
    <w:rsid w:val="00554FEA"/>
    <w:rsid w:val="00556976"/>
    <w:rsid w:val="00556E2E"/>
    <w:rsid w:val="005644B8"/>
    <w:rsid w:val="00565742"/>
    <w:rsid w:val="0056588B"/>
    <w:rsid w:val="00566305"/>
    <w:rsid w:val="005674FA"/>
    <w:rsid w:val="00567B14"/>
    <w:rsid w:val="00567EA7"/>
    <w:rsid w:val="005700AD"/>
    <w:rsid w:val="0057130F"/>
    <w:rsid w:val="00573B90"/>
    <w:rsid w:val="0057444D"/>
    <w:rsid w:val="00574938"/>
    <w:rsid w:val="00575197"/>
    <w:rsid w:val="005760D0"/>
    <w:rsid w:val="005760F0"/>
    <w:rsid w:val="00576244"/>
    <w:rsid w:val="00577AFD"/>
    <w:rsid w:val="00580416"/>
    <w:rsid w:val="00581E24"/>
    <w:rsid w:val="00583CD2"/>
    <w:rsid w:val="00585B00"/>
    <w:rsid w:val="00585E43"/>
    <w:rsid w:val="005901F6"/>
    <w:rsid w:val="00590ADC"/>
    <w:rsid w:val="005914A0"/>
    <w:rsid w:val="00591514"/>
    <w:rsid w:val="00591CCF"/>
    <w:rsid w:val="00591F89"/>
    <w:rsid w:val="00592367"/>
    <w:rsid w:val="005927D2"/>
    <w:rsid w:val="0059299F"/>
    <w:rsid w:val="00593B2D"/>
    <w:rsid w:val="00594165"/>
    <w:rsid w:val="00595F4B"/>
    <w:rsid w:val="00597215"/>
    <w:rsid w:val="00597EA6"/>
    <w:rsid w:val="005A0217"/>
    <w:rsid w:val="005A16D9"/>
    <w:rsid w:val="005A2905"/>
    <w:rsid w:val="005A2E25"/>
    <w:rsid w:val="005A2EA2"/>
    <w:rsid w:val="005A3394"/>
    <w:rsid w:val="005A3497"/>
    <w:rsid w:val="005A415F"/>
    <w:rsid w:val="005A4CB7"/>
    <w:rsid w:val="005A5256"/>
    <w:rsid w:val="005A5D3D"/>
    <w:rsid w:val="005A5F96"/>
    <w:rsid w:val="005A68A9"/>
    <w:rsid w:val="005A71AA"/>
    <w:rsid w:val="005A762F"/>
    <w:rsid w:val="005B05FF"/>
    <w:rsid w:val="005B19D5"/>
    <w:rsid w:val="005B1C1A"/>
    <w:rsid w:val="005B27A4"/>
    <w:rsid w:val="005B44AC"/>
    <w:rsid w:val="005B4E93"/>
    <w:rsid w:val="005B5956"/>
    <w:rsid w:val="005B5A94"/>
    <w:rsid w:val="005B5E12"/>
    <w:rsid w:val="005B62DB"/>
    <w:rsid w:val="005B7AE7"/>
    <w:rsid w:val="005C22BE"/>
    <w:rsid w:val="005C253A"/>
    <w:rsid w:val="005C3340"/>
    <w:rsid w:val="005C4113"/>
    <w:rsid w:val="005C4C13"/>
    <w:rsid w:val="005C69DE"/>
    <w:rsid w:val="005C7177"/>
    <w:rsid w:val="005C754C"/>
    <w:rsid w:val="005D0A96"/>
    <w:rsid w:val="005D1143"/>
    <w:rsid w:val="005D126B"/>
    <w:rsid w:val="005D188E"/>
    <w:rsid w:val="005D20C0"/>
    <w:rsid w:val="005D24C2"/>
    <w:rsid w:val="005D2F7C"/>
    <w:rsid w:val="005D30E3"/>
    <w:rsid w:val="005D379E"/>
    <w:rsid w:val="005D3E68"/>
    <w:rsid w:val="005D4088"/>
    <w:rsid w:val="005D4CD9"/>
    <w:rsid w:val="005D51F4"/>
    <w:rsid w:val="005D60AE"/>
    <w:rsid w:val="005D77F6"/>
    <w:rsid w:val="005E2C55"/>
    <w:rsid w:val="005E2EB2"/>
    <w:rsid w:val="005E3461"/>
    <w:rsid w:val="005E4A81"/>
    <w:rsid w:val="005E5842"/>
    <w:rsid w:val="005E626C"/>
    <w:rsid w:val="005E6DBB"/>
    <w:rsid w:val="005F00B4"/>
    <w:rsid w:val="005F0CB6"/>
    <w:rsid w:val="005F2592"/>
    <w:rsid w:val="005F48E9"/>
    <w:rsid w:val="005F4C52"/>
    <w:rsid w:val="005F5313"/>
    <w:rsid w:val="005F581A"/>
    <w:rsid w:val="005F5858"/>
    <w:rsid w:val="005F5916"/>
    <w:rsid w:val="005F750E"/>
    <w:rsid w:val="00600D8B"/>
    <w:rsid w:val="00601079"/>
    <w:rsid w:val="006014D6"/>
    <w:rsid w:val="00601CFD"/>
    <w:rsid w:val="0060204A"/>
    <w:rsid w:val="0060253C"/>
    <w:rsid w:val="0060554E"/>
    <w:rsid w:val="00606133"/>
    <w:rsid w:val="00606F09"/>
    <w:rsid w:val="00610872"/>
    <w:rsid w:val="006110D9"/>
    <w:rsid w:val="006119BD"/>
    <w:rsid w:val="00612201"/>
    <w:rsid w:val="00612202"/>
    <w:rsid w:val="0061289B"/>
    <w:rsid w:val="00612DDE"/>
    <w:rsid w:val="006133E9"/>
    <w:rsid w:val="006136A9"/>
    <w:rsid w:val="00614561"/>
    <w:rsid w:val="00615364"/>
    <w:rsid w:val="00617945"/>
    <w:rsid w:val="00621271"/>
    <w:rsid w:val="00621B81"/>
    <w:rsid w:val="00622B92"/>
    <w:rsid w:val="00622F9F"/>
    <w:rsid w:val="006237D8"/>
    <w:rsid w:val="00625456"/>
    <w:rsid w:val="006268BD"/>
    <w:rsid w:val="006277C1"/>
    <w:rsid w:val="006300AA"/>
    <w:rsid w:val="00630E45"/>
    <w:rsid w:val="00631EAE"/>
    <w:rsid w:val="00633292"/>
    <w:rsid w:val="00634C7D"/>
    <w:rsid w:val="00634D8C"/>
    <w:rsid w:val="00641443"/>
    <w:rsid w:val="006421C1"/>
    <w:rsid w:val="0064262A"/>
    <w:rsid w:val="00643F1F"/>
    <w:rsid w:val="00644526"/>
    <w:rsid w:val="006449AF"/>
    <w:rsid w:val="006451A1"/>
    <w:rsid w:val="00645273"/>
    <w:rsid w:val="00645438"/>
    <w:rsid w:val="00645D15"/>
    <w:rsid w:val="0064717E"/>
    <w:rsid w:val="00647220"/>
    <w:rsid w:val="00651251"/>
    <w:rsid w:val="00651BA8"/>
    <w:rsid w:val="006521F4"/>
    <w:rsid w:val="006522E4"/>
    <w:rsid w:val="00652AFB"/>
    <w:rsid w:val="00653C21"/>
    <w:rsid w:val="0065477A"/>
    <w:rsid w:val="00654A2C"/>
    <w:rsid w:val="00654BA5"/>
    <w:rsid w:val="006555BA"/>
    <w:rsid w:val="00655759"/>
    <w:rsid w:val="006558CE"/>
    <w:rsid w:val="0065611A"/>
    <w:rsid w:val="00656699"/>
    <w:rsid w:val="006578AC"/>
    <w:rsid w:val="00660FF9"/>
    <w:rsid w:val="006615B5"/>
    <w:rsid w:val="00661672"/>
    <w:rsid w:val="00661CA8"/>
    <w:rsid w:val="00662A99"/>
    <w:rsid w:val="00665343"/>
    <w:rsid w:val="00665958"/>
    <w:rsid w:val="00666073"/>
    <w:rsid w:val="0066676B"/>
    <w:rsid w:val="00666CED"/>
    <w:rsid w:val="00666E34"/>
    <w:rsid w:val="00666E9B"/>
    <w:rsid w:val="006706A3"/>
    <w:rsid w:val="00670A7C"/>
    <w:rsid w:val="006720B2"/>
    <w:rsid w:val="00672784"/>
    <w:rsid w:val="0067441B"/>
    <w:rsid w:val="00675F24"/>
    <w:rsid w:val="00675FA7"/>
    <w:rsid w:val="00676795"/>
    <w:rsid w:val="00676DAD"/>
    <w:rsid w:val="00676DD8"/>
    <w:rsid w:val="006804AA"/>
    <w:rsid w:val="00680D79"/>
    <w:rsid w:val="006819CB"/>
    <w:rsid w:val="006824D6"/>
    <w:rsid w:val="0068279A"/>
    <w:rsid w:val="00682CDA"/>
    <w:rsid w:val="00684706"/>
    <w:rsid w:val="00684797"/>
    <w:rsid w:val="006850C2"/>
    <w:rsid w:val="006852BF"/>
    <w:rsid w:val="00685B7B"/>
    <w:rsid w:val="0068688D"/>
    <w:rsid w:val="00686D50"/>
    <w:rsid w:val="00687128"/>
    <w:rsid w:val="00687598"/>
    <w:rsid w:val="006876A0"/>
    <w:rsid w:val="006900ED"/>
    <w:rsid w:val="006904BC"/>
    <w:rsid w:val="006915B0"/>
    <w:rsid w:val="00692890"/>
    <w:rsid w:val="00695455"/>
    <w:rsid w:val="00696653"/>
    <w:rsid w:val="0069765D"/>
    <w:rsid w:val="006A04FC"/>
    <w:rsid w:val="006A1A67"/>
    <w:rsid w:val="006A2D12"/>
    <w:rsid w:val="006A3327"/>
    <w:rsid w:val="006A36BC"/>
    <w:rsid w:val="006A39B5"/>
    <w:rsid w:val="006A4823"/>
    <w:rsid w:val="006A5A73"/>
    <w:rsid w:val="006A731F"/>
    <w:rsid w:val="006A7932"/>
    <w:rsid w:val="006A7C1D"/>
    <w:rsid w:val="006B0182"/>
    <w:rsid w:val="006B296C"/>
    <w:rsid w:val="006B4C05"/>
    <w:rsid w:val="006B522C"/>
    <w:rsid w:val="006B639E"/>
    <w:rsid w:val="006B64C6"/>
    <w:rsid w:val="006B6855"/>
    <w:rsid w:val="006C0663"/>
    <w:rsid w:val="006C3209"/>
    <w:rsid w:val="006C3EB1"/>
    <w:rsid w:val="006C4637"/>
    <w:rsid w:val="006C6270"/>
    <w:rsid w:val="006C75FC"/>
    <w:rsid w:val="006D0CE5"/>
    <w:rsid w:val="006D18EC"/>
    <w:rsid w:val="006D20E2"/>
    <w:rsid w:val="006D3397"/>
    <w:rsid w:val="006D36C7"/>
    <w:rsid w:val="006D3A54"/>
    <w:rsid w:val="006D4292"/>
    <w:rsid w:val="006D4E3B"/>
    <w:rsid w:val="006D58EB"/>
    <w:rsid w:val="006D5F01"/>
    <w:rsid w:val="006D63DF"/>
    <w:rsid w:val="006D6C08"/>
    <w:rsid w:val="006D7BB7"/>
    <w:rsid w:val="006D7DDA"/>
    <w:rsid w:val="006E0000"/>
    <w:rsid w:val="006E0FA8"/>
    <w:rsid w:val="006E26B7"/>
    <w:rsid w:val="006E3A2E"/>
    <w:rsid w:val="006E4A20"/>
    <w:rsid w:val="006E5687"/>
    <w:rsid w:val="006E5928"/>
    <w:rsid w:val="006E748F"/>
    <w:rsid w:val="006E75AE"/>
    <w:rsid w:val="006E77D4"/>
    <w:rsid w:val="006F0077"/>
    <w:rsid w:val="006F1C72"/>
    <w:rsid w:val="006F1EDF"/>
    <w:rsid w:val="006F435B"/>
    <w:rsid w:val="006F4BD1"/>
    <w:rsid w:val="006F5483"/>
    <w:rsid w:val="006F5F71"/>
    <w:rsid w:val="006F6345"/>
    <w:rsid w:val="006F6F44"/>
    <w:rsid w:val="006F7820"/>
    <w:rsid w:val="006F7BA1"/>
    <w:rsid w:val="006F7C9A"/>
    <w:rsid w:val="00703D52"/>
    <w:rsid w:val="007040BC"/>
    <w:rsid w:val="00704303"/>
    <w:rsid w:val="00704954"/>
    <w:rsid w:val="0070517C"/>
    <w:rsid w:val="00706D70"/>
    <w:rsid w:val="00712276"/>
    <w:rsid w:val="007128AE"/>
    <w:rsid w:val="00714ED0"/>
    <w:rsid w:val="00715234"/>
    <w:rsid w:val="007159C6"/>
    <w:rsid w:val="0071688D"/>
    <w:rsid w:val="00716EFD"/>
    <w:rsid w:val="00717EC2"/>
    <w:rsid w:val="007208BE"/>
    <w:rsid w:val="00720AD1"/>
    <w:rsid w:val="00721218"/>
    <w:rsid w:val="00721360"/>
    <w:rsid w:val="0072192D"/>
    <w:rsid w:val="0072265F"/>
    <w:rsid w:val="0072442D"/>
    <w:rsid w:val="00724F27"/>
    <w:rsid w:val="00725C96"/>
    <w:rsid w:val="00726811"/>
    <w:rsid w:val="00730760"/>
    <w:rsid w:val="00731AE3"/>
    <w:rsid w:val="00731B51"/>
    <w:rsid w:val="00732812"/>
    <w:rsid w:val="007337F7"/>
    <w:rsid w:val="007357F0"/>
    <w:rsid w:val="00735C99"/>
    <w:rsid w:val="00735E24"/>
    <w:rsid w:val="007363AF"/>
    <w:rsid w:val="00737288"/>
    <w:rsid w:val="007445A6"/>
    <w:rsid w:val="007445C6"/>
    <w:rsid w:val="007460C4"/>
    <w:rsid w:val="0074627D"/>
    <w:rsid w:val="00746E8F"/>
    <w:rsid w:val="00747578"/>
    <w:rsid w:val="007510D8"/>
    <w:rsid w:val="00751520"/>
    <w:rsid w:val="007526A5"/>
    <w:rsid w:val="0075338C"/>
    <w:rsid w:val="00753972"/>
    <w:rsid w:val="00753C7E"/>
    <w:rsid w:val="00755948"/>
    <w:rsid w:val="00755DAD"/>
    <w:rsid w:val="007577C5"/>
    <w:rsid w:val="00760063"/>
    <w:rsid w:val="00760C84"/>
    <w:rsid w:val="00761D9B"/>
    <w:rsid w:val="007639E3"/>
    <w:rsid w:val="00764355"/>
    <w:rsid w:val="00764DEC"/>
    <w:rsid w:val="00765460"/>
    <w:rsid w:val="0076614C"/>
    <w:rsid w:val="00766BAA"/>
    <w:rsid w:val="00767363"/>
    <w:rsid w:val="00767837"/>
    <w:rsid w:val="00770A7F"/>
    <w:rsid w:val="00770E83"/>
    <w:rsid w:val="00771F87"/>
    <w:rsid w:val="00772D68"/>
    <w:rsid w:val="007732E7"/>
    <w:rsid w:val="00773EF2"/>
    <w:rsid w:val="00774BD0"/>
    <w:rsid w:val="00774D25"/>
    <w:rsid w:val="00775083"/>
    <w:rsid w:val="00775F1C"/>
    <w:rsid w:val="0077606E"/>
    <w:rsid w:val="007772BA"/>
    <w:rsid w:val="00777743"/>
    <w:rsid w:val="0077785F"/>
    <w:rsid w:val="00777A3D"/>
    <w:rsid w:val="007800C8"/>
    <w:rsid w:val="00780297"/>
    <w:rsid w:val="00781693"/>
    <w:rsid w:val="00781F09"/>
    <w:rsid w:val="0078258F"/>
    <w:rsid w:val="007833AC"/>
    <w:rsid w:val="00784510"/>
    <w:rsid w:val="0078556A"/>
    <w:rsid w:val="0078656E"/>
    <w:rsid w:val="0078685C"/>
    <w:rsid w:val="00786A88"/>
    <w:rsid w:val="0078710C"/>
    <w:rsid w:val="0078758F"/>
    <w:rsid w:val="0079203E"/>
    <w:rsid w:val="007933B5"/>
    <w:rsid w:val="00793F39"/>
    <w:rsid w:val="00794B8A"/>
    <w:rsid w:val="00795AFA"/>
    <w:rsid w:val="00796844"/>
    <w:rsid w:val="00797045"/>
    <w:rsid w:val="007A126B"/>
    <w:rsid w:val="007A1C60"/>
    <w:rsid w:val="007A23A2"/>
    <w:rsid w:val="007A2E79"/>
    <w:rsid w:val="007A346E"/>
    <w:rsid w:val="007A3DCD"/>
    <w:rsid w:val="007A4E76"/>
    <w:rsid w:val="007A619C"/>
    <w:rsid w:val="007A64D1"/>
    <w:rsid w:val="007A6AD9"/>
    <w:rsid w:val="007A72BC"/>
    <w:rsid w:val="007A74E1"/>
    <w:rsid w:val="007A7EFB"/>
    <w:rsid w:val="007B2AA0"/>
    <w:rsid w:val="007B3F45"/>
    <w:rsid w:val="007B4C21"/>
    <w:rsid w:val="007B577F"/>
    <w:rsid w:val="007B5A1B"/>
    <w:rsid w:val="007B658A"/>
    <w:rsid w:val="007B6935"/>
    <w:rsid w:val="007B6D34"/>
    <w:rsid w:val="007B7E86"/>
    <w:rsid w:val="007B7F8F"/>
    <w:rsid w:val="007C0297"/>
    <w:rsid w:val="007C0432"/>
    <w:rsid w:val="007C06B7"/>
    <w:rsid w:val="007C0A43"/>
    <w:rsid w:val="007C0AC8"/>
    <w:rsid w:val="007C2BE8"/>
    <w:rsid w:val="007C306F"/>
    <w:rsid w:val="007C45F7"/>
    <w:rsid w:val="007C4671"/>
    <w:rsid w:val="007C480A"/>
    <w:rsid w:val="007C49F2"/>
    <w:rsid w:val="007C5DA8"/>
    <w:rsid w:val="007C680D"/>
    <w:rsid w:val="007C6D4A"/>
    <w:rsid w:val="007C7166"/>
    <w:rsid w:val="007C77A5"/>
    <w:rsid w:val="007D045D"/>
    <w:rsid w:val="007D4BE5"/>
    <w:rsid w:val="007D4D32"/>
    <w:rsid w:val="007D519B"/>
    <w:rsid w:val="007D7979"/>
    <w:rsid w:val="007E1E3E"/>
    <w:rsid w:val="007E3728"/>
    <w:rsid w:val="007E38E8"/>
    <w:rsid w:val="007E4337"/>
    <w:rsid w:val="007E4B1A"/>
    <w:rsid w:val="007E5473"/>
    <w:rsid w:val="007E57D3"/>
    <w:rsid w:val="007E66D7"/>
    <w:rsid w:val="007E7EFB"/>
    <w:rsid w:val="007F063B"/>
    <w:rsid w:val="007F2AC1"/>
    <w:rsid w:val="007F2C6B"/>
    <w:rsid w:val="007F2D99"/>
    <w:rsid w:val="007F2E99"/>
    <w:rsid w:val="007F39E5"/>
    <w:rsid w:val="007F3CA0"/>
    <w:rsid w:val="007F71F4"/>
    <w:rsid w:val="007F7331"/>
    <w:rsid w:val="007F7467"/>
    <w:rsid w:val="007F7578"/>
    <w:rsid w:val="0080165E"/>
    <w:rsid w:val="00803122"/>
    <w:rsid w:val="00803AE7"/>
    <w:rsid w:val="00805D65"/>
    <w:rsid w:val="008062D7"/>
    <w:rsid w:val="008065E4"/>
    <w:rsid w:val="00806837"/>
    <w:rsid w:val="008069AB"/>
    <w:rsid w:val="00806F25"/>
    <w:rsid w:val="0080757A"/>
    <w:rsid w:val="008101B0"/>
    <w:rsid w:val="00810393"/>
    <w:rsid w:val="00812478"/>
    <w:rsid w:val="00813C84"/>
    <w:rsid w:val="00814795"/>
    <w:rsid w:val="00814C4A"/>
    <w:rsid w:val="00815904"/>
    <w:rsid w:val="00816DF1"/>
    <w:rsid w:val="00817AE9"/>
    <w:rsid w:val="00817E6B"/>
    <w:rsid w:val="00822203"/>
    <w:rsid w:val="00822AD9"/>
    <w:rsid w:val="00822BCA"/>
    <w:rsid w:val="00822D10"/>
    <w:rsid w:val="0082316D"/>
    <w:rsid w:val="0082535B"/>
    <w:rsid w:val="008257C2"/>
    <w:rsid w:val="008274F2"/>
    <w:rsid w:val="00827E0F"/>
    <w:rsid w:val="00830433"/>
    <w:rsid w:val="008311CC"/>
    <w:rsid w:val="00831C79"/>
    <w:rsid w:val="0083285F"/>
    <w:rsid w:val="00833B96"/>
    <w:rsid w:val="008364A5"/>
    <w:rsid w:val="00837418"/>
    <w:rsid w:val="00837782"/>
    <w:rsid w:val="008403F6"/>
    <w:rsid w:val="008408E1"/>
    <w:rsid w:val="00840D7F"/>
    <w:rsid w:val="0084268D"/>
    <w:rsid w:val="008426D1"/>
    <w:rsid w:val="00842C96"/>
    <w:rsid w:val="00845830"/>
    <w:rsid w:val="00845994"/>
    <w:rsid w:val="0085094C"/>
    <w:rsid w:val="00850B15"/>
    <w:rsid w:val="00850D6A"/>
    <w:rsid w:val="00852140"/>
    <w:rsid w:val="008523C8"/>
    <w:rsid w:val="0085283B"/>
    <w:rsid w:val="008530DB"/>
    <w:rsid w:val="00853852"/>
    <w:rsid w:val="00855CB3"/>
    <w:rsid w:val="0085614C"/>
    <w:rsid w:val="00857856"/>
    <w:rsid w:val="00860434"/>
    <w:rsid w:val="008606C8"/>
    <w:rsid w:val="0086110F"/>
    <w:rsid w:val="00861683"/>
    <w:rsid w:val="00861A5F"/>
    <w:rsid w:val="008620C2"/>
    <w:rsid w:val="00863371"/>
    <w:rsid w:val="00863B97"/>
    <w:rsid w:val="00863F89"/>
    <w:rsid w:val="00864DD7"/>
    <w:rsid w:val="00865407"/>
    <w:rsid w:val="0086583C"/>
    <w:rsid w:val="0086689C"/>
    <w:rsid w:val="008679BD"/>
    <w:rsid w:val="008702BE"/>
    <w:rsid w:val="008716AF"/>
    <w:rsid w:val="0087171C"/>
    <w:rsid w:val="008725BA"/>
    <w:rsid w:val="00873215"/>
    <w:rsid w:val="00873D49"/>
    <w:rsid w:val="00873EB5"/>
    <w:rsid w:val="00874053"/>
    <w:rsid w:val="008740AB"/>
    <w:rsid w:val="00874F3B"/>
    <w:rsid w:val="0087520E"/>
    <w:rsid w:val="0087644C"/>
    <w:rsid w:val="00877055"/>
    <w:rsid w:val="008800F0"/>
    <w:rsid w:val="008808F6"/>
    <w:rsid w:val="008809C1"/>
    <w:rsid w:val="00880F5E"/>
    <w:rsid w:val="0088108B"/>
    <w:rsid w:val="00883623"/>
    <w:rsid w:val="00883B0B"/>
    <w:rsid w:val="008862D5"/>
    <w:rsid w:val="00886445"/>
    <w:rsid w:val="008900BF"/>
    <w:rsid w:val="008900C0"/>
    <w:rsid w:val="0089093A"/>
    <w:rsid w:val="0089099F"/>
    <w:rsid w:val="00891937"/>
    <w:rsid w:val="00891BF8"/>
    <w:rsid w:val="00894917"/>
    <w:rsid w:val="008962A0"/>
    <w:rsid w:val="008972CF"/>
    <w:rsid w:val="008A0297"/>
    <w:rsid w:val="008A04F6"/>
    <w:rsid w:val="008A0D39"/>
    <w:rsid w:val="008A3D31"/>
    <w:rsid w:val="008A4C0C"/>
    <w:rsid w:val="008A6C25"/>
    <w:rsid w:val="008B06AD"/>
    <w:rsid w:val="008B0E2C"/>
    <w:rsid w:val="008B1076"/>
    <w:rsid w:val="008B179F"/>
    <w:rsid w:val="008B1C8F"/>
    <w:rsid w:val="008B3975"/>
    <w:rsid w:val="008B3DC6"/>
    <w:rsid w:val="008B59B2"/>
    <w:rsid w:val="008B59DF"/>
    <w:rsid w:val="008B5DFB"/>
    <w:rsid w:val="008B656F"/>
    <w:rsid w:val="008B66AD"/>
    <w:rsid w:val="008C1319"/>
    <w:rsid w:val="008C17B9"/>
    <w:rsid w:val="008C1E48"/>
    <w:rsid w:val="008C2BA1"/>
    <w:rsid w:val="008C31BB"/>
    <w:rsid w:val="008C372D"/>
    <w:rsid w:val="008C3D71"/>
    <w:rsid w:val="008C4D6F"/>
    <w:rsid w:val="008C66E8"/>
    <w:rsid w:val="008C754C"/>
    <w:rsid w:val="008C7AF5"/>
    <w:rsid w:val="008D1742"/>
    <w:rsid w:val="008D19D1"/>
    <w:rsid w:val="008D1C03"/>
    <w:rsid w:val="008D2097"/>
    <w:rsid w:val="008D2114"/>
    <w:rsid w:val="008D272C"/>
    <w:rsid w:val="008D3644"/>
    <w:rsid w:val="008D3AF7"/>
    <w:rsid w:val="008D4259"/>
    <w:rsid w:val="008D5021"/>
    <w:rsid w:val="008D5A64"/>
    <w:rsid w:val="008D6490"/>
    <w:rsid w:val="008D79C3"/>
    <w:rsid w:val="008E156A"/>
    <w:rsid w:val="008E2A98"/>
    <w:rsid w:val="008E3255"/>
    <w:rsid w:val="008E3DC9"/>
    <w:rsid w:val="008E56D5"/>
    <w:rsid w:val="008E5BF1"/>
    <w:rsid w:val="008E5E96"/>
    <w:rsid w:val="008E6689"/>
    <w:rsid w:val="008E6744"/>
    <w:rsid w:val="008E7396"/>
    <w:rsid w:val="008F07A1"/>
    <w:rsid w:val="008F0A17"/>
    <w:rsid w:val="008F46C6"/>
    <w:rsid w:val="008F48AF"/>
    <w:rsid w:val="008F65C4"/>
    <w:rsid w:val="008F6E58"/>
    <w:rsid w:val="0090072C"/>
    <w:rsid w:val="0090087A"/>
    <w:rsid w:val="00901302"/>
    <w:rsid w:val="00902841"/>
    <w:rsid w:val="00902CF3"/>
    <w:rsid w:val="00902F1E"/>
    <w:rsid w:val="00904443"/>
    <w:rsid w:val="00905426"/>
    <w:rsid w:val="00906BB5"/>
    <w:rsid w:val="00910ACD"/>
    <w:rsid w:val="009122C0"/>
    <w:rsid w:val="00912546"/>
    <w:rsid w:val="009134A0"/>
    <w:rsid w:val="0091458E"/>
    <w:rsid w:val="0091486A"/>
    <w:rsid w:val="00914BD3"/>
    <w:rsid w:val="00914E36"/>
    <w:rsid w:val="00915331"/>
    <w:rsid w:val="00916863"/>
    <w:rsid w:val="009174F9"/>
    <w:rsid w:val="00917DD1"/>
    <w:rsid w:val="009200CA"/>
    <w:rsid w:val="0092147B"/>
    <w:rsid w:val="00923089"/>
    <w:rsid w:val="00924B8C"/>
    <w:rsid w:val="009276A2"/>
    <w:rsid w:val="00927EE1"/>
    <w:rsid w:val="00930587"/>
    <w:rsid w:val="00930DD5"/>
    <w:rsid w:val="0093182E"/>
    <w:rsid w:val="009340F6"/>
    <w:rsid w:val="00936BF3"/>
    <w:rsid w:val="00941C0A"/>
    <w:rsid w:val="00942687"/>
    <w:rsid w:val="00942D70"/>
    <w:rsid w:val="0094398C"/>
    <w:rsid w:val="00943C43"/>
    <w:rsid w:val="00945CE2"/>
    <w:rsid w:val="009460CE"/>
    <w:rsid w:val="00946117"/>
    <w:rsid w:val="0094667A"/>
    <w:rsid w:val="00947916"/>
    <w:rsid w:val="0095091E"/>
    <w:rsid w:val="009512E9"/>
    <w:rsid w:val="00951CE4"/>
    <w:rsid w:val="00951F86"/>
    <w:rsid w:val="009528E7"/>
    <w:rsid w:val="00956376"/>
    <w:rsid w:val="00956B33"/>
    <w:rsid w:val="00956F4C"/>
    <w:rsid w:val="009573EA"/>
    <w:rsid w:val="009605E7"/>
    <w:rsid w:val="00960F23"/>
    <w:rsid w:val="00961001"/>
    <w:rsid w:val="00962502"/>
    <w:rsid w:val="00963084"/>
    <w:rsid w:val="009636C4"/>
    <w:rsid w:val="00964325"/>
    <w:rsid w:val="00965C00"/>
    <w:rsid w:val="00966C5E"/>
    <w:rsid w:val="00971098"/>
    <w:rsid w:val="0097160C"/>
    <w:rsid w:val="009716DE"/>
    <w:rsid w:val="00972DE9"/>
    <w:rsid w:val="00973256"/>
    <w:rsid w:val="009754FA"/>
    <w:rsid w:val="00976B73"/>
    <w:rsid w:val="00977DD4"/>
    <w:rsid w:val="00980FFB"/>
    <w:rsid w:val="00981E58"/>
    <w:rsid w:val="00982B96"/>
    <w:rsid w:val="00982FC2"/>
    <w:rsid w:val="009832B6"/>
    <w:rsid w:val="009843CB"/>
    <w:rsid w:val="0098501F"/>
    <w:rsid w:val="00985488"/>
    <w:rsid w:val="0098778E"/>
    <w:rsid w:val="0099053F"/>
    <w:rsid w:val="00990EAD"/>
    <w:rsid w:val="00990F0B"/>
    <w:rsid w:val="00991E4B"/>
    <w:rsid w:val="0099288D"/>
    <w:rsid w:val="00995011"/>
    <w:rsid w:val="00995199"/>
    <w:rsid w:val="00996085"/>
    <w:rsid w:val="009961D3"/>
    <w:rsid w:val="0099693F"/>
    <w:rsid w:val="00996C3A"/>
    <w:rsid w:val="0099744C"/>
    <w:rsid w:val="00997A90"/>
    <w:rsid w:val="009A1669"/>
    <w:rsid w:val="009A2854"/>
    <w:rsid w:val="009A3D1B"/>
    <w:rsid w:val="009A4B72"/>
    <w:rsid w:val="009A771F"/>
    <w:rsid w:val="009A7CC6"/>
    <w:rsid w:val="009B0B34"/>
    <w:rsid w:val="009B0E40"/>
    <w:rsid w:val="009B1D3A"/>
    <w:rsid w:val="009B24EA"/>
    <w:rsid w:val="009B2632"/>
    <w:rsid w:val="009B3A37"/>
    <w:rsid w:val="009B3DC6"/>
    <w:rsid w:val="009B448A"/>
    <w:rsid w:val="009B54B9"/>
    <w:rsid w:val="009B5850"/>
    <w:rsid w:val="009B5BAE"/>
    <w:rsid w:val="009B77F6"/>
    <w:rsid w:val="009B7C38"/>
    <w:rsid w:val="009C0D87"/>
    <w:rsid w:val="009C12C6"/>
    <w:rsid w:val="009C148E"/>
    <w:rsid w:val="009C1A7B"/>
    <w:rsid w:val="009C1E75"/>
    <w:rsid w:val="009C1F8D"/>
    <w:rsid w:val="009C2054"/>
    <w:rsid w:val="009C241C"/>
    <w:rsid w:val="009C2D1E"/>
    <w:rsid w:val="009C2D34"/>
    <w:rsid w:val="009C2E86"/>
    <w:rsid w:val="009C3769"/>
    <w:rsid w:val="009C4DFF"/>
    <w:rsid w:val="009C6B7D"/>
    <w:rsid w:val="009D055A"/>
    <w:rsid w:val="009D09BB"/>
    <w:rsid w:val="009D1A51"/>
    <w:rsid w:val="009D1A80"/>
    <w:rsid w:val="009D3427"/>
    <w:rsid w:val="009D3A06"/>
    <w:rsid w:val="009D4B70"/>
    <w:rsid w:val="009D55E4"/>
    <w:rsid w:val="009D69A7"/>
    <w:rsid w:val="009D7052"/>
    <w:rsid w:val="009D7406"/>
    <w:rsid w:val="009D76A6"/>
    <w:rsid w:val="009E0023"/>
    <w:rsid w:val="009E01C0"/>
    <w:rsid w:val="009E10B5"/>
    <w:rsid w:val="009E2A86"/>
    <w:rsid w:val="009E608B"/>
    <w:rsid w:val="009E60D4"/>
    <w:rsid w:val="009E6404"/>
    <w:rsid w:val="009E6C33"/>
    <w:rsid w:val="009E731A"/>
    <w:rsid w:val="009E74F3"/>
    <w:rsid w:val="009E750F"/>
    <w:rsid w:val="009F0A14"/>
    <w:rsid w:val="009F0BF6"/>
    <w:rsid w:val="009F1669"/>
    <w:rsid w:val="009F2C9D"/>
    <w:rsid w:val="009F3E3A"/>
    <w:rsid w:val="009F5F89"/>
    <w:rsid w:val="009F7678"/>
    <w:rsid w:val="00A0030C"/>
    <w:rsid w:val="00A00B65"/>
    <w:rsid w:val="00A01916"/>
    <w:rsid w:val="00A025A0"/>
    <w:rsid w:val="00A025B9"/>
    <w:rsid w:val="00A030C2"/>
    <w:rsid w:val="00A030C5"/>
    <w:rsid w:val="00A03BB0"/>
    <w:rsid w:val="00A03E82"/>
    <w:rsid w:val="00A0446E"/>
    <w:rsid w:val="00A047EC"/>
    <w:rsid w:val="00A06D38"/>
    <w:rsid w:val="00A06EA7"/>
    <w:rsid w:val="00A10DE2"/>
    <w:rsid w:val="00A10E8D"/>
    <w:rsid w:val="00A1281E"/>
    <w:rsid w:val="00A13775"/>
    <w:rsid w:val="00A13D3F"/>
    <w:rsid w:val="00A140E2"/>
    <w:rsid w:val="00A147A3"/>
    <w:rsid w:val="00A14907"/>
    <w:rsid w:val="00A1554C"/>
    <w:rsid w:val="00A155A9"/>
    <w:rsid w:val="00A163C0"/>
    <w:rsid w:val="00A163FE"/>
    <w:rsid w:val="00A17027"/>
    <w:rsid w:val="00A170E1"/>
    <w:rsid w:val="00A173CE"/>
    <w:rsid w:val="00A174D2"/>
    <w:rsid w:val="00A20D63"/>
    <w:rsid w:val="00A20EF7"/>
    <w:rsid w:val="00A22029"/>
    <w:rsid w:val="00A22736"/>
    <w:rsid w:val="00A240C7"/>
    <w:rsid w:val="00A25068"/>
    <w:rsid w:val="00A25991"/>
    <w:rsid w:val="00A304E7"/>
    <w:rsid w:val="00A30704"/>
    <w:rsid w:val="00A316D3"/>
    <w:rsid w:val="00A31C07"/>
    <w:rsid w:val="00A32090"/>
    <w:rsid w:val="00A32289"/>
    <w:rsid w:val="00A32F69"/>
    <w:rsid w:val="00A34031"/>
    <w:rsid w:val="00A34449"/>
    <w:rsid w:val="00A37870"/>
    <w:rsid w:val="00A37E14"/>
    <w:rsid w:val="00A4023B"/>
    <w:rsid w:val="00A41E4B"/>
    <w:rsid w:val="00A4206A"/>
    <w:rsid w:val="00A42EA2"/>
    <w:rsid w:val="00A44095"/>
    <w:rsid w:val="00A4413A"/>
    <w:rsid w:val="00A451A0"/>
    <w:rsid w:val="00A4528A"/>
    <w:rsid w:val="00A45A3B"/>
    <w:rsid w:val="00A45CAF"/>
    <w:rsid w:val="00A46D67"/>
    <w:rsid w:val="00A47349"/>
    <w:rsid w:val="00A508B4"/>
    <w:rsid w:val="00A5238A"/>
    <w:rsid w:val="00A5256D"/>
    <w:rsid w:val="00A5287B"/>
    <w:rsid w:val="00A53697"/>
    <w:rsid w:val="00A53723"/>
    <w:rsid w:val="00A54602"/>
    <w:rsid w:val="00A54818"/>
    <w:rsid w:val="00A577C5"/>
    <w:rsid w:val="00A57919"/>
    <w:rsid w:val="00A600E2"/>
    <w:rsid w:val="00A60462"/>
    <w:rsid w:val="00A6120D"/>
    <w:rsid w:val="00A62B17"/>
    <w:rsid w:val="00A638CD"/>
    <w:rsid w:val="00A64FE0"/>
    <w:rsid w:val="00A651C3"/>
    <w:rsid w:val="00A65888"/>
    <w:rsid w:val="00A665AE"/>
    <w:rsid w:val="00A672A9"/>
    <w:rsid w:val="00A67EE9"/>
    <w:rsid w:val="00A7001E"/>
    <w:rsid w:val="00A702DB"/>
    <w:rsid w:val="00A708F1"/>
    <w:rsid w:val="00A70D53"/>
    <w:rsid w:val="00A7247C"/>
    <w:rsid w:val="00A727AE"/>
    <w:rsid w:val="00A73A35"/>
    <w:rsid w:val="00A743C5"/>
    <w:rsid w:val="00A74498"/>
    <w:rsid w:val="00A74899"/>
    <w:rsid w:val="00A74B41"/>
    <w:rsid w:val="00A7508C"/>
    <w:rsid w:val="00A80C51"/>
    <w:rsid w:val="00A81512"/>
    <w:rsid w:val="00A81550"/>
    <w:rsid w:val="00A81BC6"/>
    <w:rsid w:val="00A82034"/>
    <w:rsid w:val="00A82190"/>
    <w:rsid w:val="00A82618"/>
    <w:rsid w:val="00A84A97"/>
    <w:rsid w:val="00A85900"/>
    <w:rsid w:val="00A85F4D"/>
    <w:rsid w:val="00A861FC"/>
    <w:rsid w:val="00A86306"/>
    <w:rsid w:val="00A868BC"/>
    <w:rsid w:val="00A87071"/>
    <w:rsid w:val="00A90F55"/>
    <w:rsid w:val="00A91281"/>
    <w:rsid w:val="00A912E4"/>
    <w:rsid w:val="00A93443"/>
    <w:rsid w:val="00A94E17"/>
    <w:rsid w:val="00A95276"/>
    <w:rsid w:val="00A956A5"/>
    <w:rsid w:val="00A95FB0"/>
    <w:rsid w:val="00A961C2"/>
    <w:rsid w:val="00A965FE"/>
    <w:rsid w:val="00A96623"/>
    <w:rsid w:val="00A978E1"/>
    <w:rsid w:val="00AA6415"/>
    <w:rsid w:val="00AA6611"/>
    <w:rsid w:val="00AA7677"/>
    <w:rsid w:val="00AA7903"/>
    <w:rsid w:val="00AB329B"/>
    <w:rsid w:val="00AB37CA"/>
    <w:rsid w:val="00AB6529"/>
    <w:rsid w:val="00AB6E33"/>
    <w:rsid w:val="00AB7306"/>
    <w:rsid w:val="00AB7E8C"/>
    <w:rsid w:val="00AC027F"/>
    <w:rsid w:val="00AC331C"/>
    <w:rsid w:val="00AC3F71"/>
    <w:rsid w:val="00AC54C4"/>
    <w:rsid w:val="00AC5A80"/>
    <w:rsid w:val="00AC6F8F"/>
    <w:rsid w:val="00AC772E"/>
    <w:rsid w:val="00AD0D0A"/>
    <w:rsid w:val="00AD161B"/>
    <w:rsid w:val="00AD1DFA"/>
    <w:rsid w:val="00AD1E90"/>
    <w:rsid w:val="00AD2BF1"/>
    <w:rsid w:val="00AD3736"/>
    <w:rsid w:val="00AD3F16"/>
    <w:rsid w:val="00AD400E"/>
    <w:rsid w:val="00AD4B7A"/>
    <w:rsid w:val="00AD4F84"/>
    <w:rsid w:val="00AD5648"/>
    <w:rsid w:val="00AD59BC"/>
    <w:rsid w:val="00AD67EC"/>
    <w:rsid w:val="00AD6BB8"/>
    <w:rsid w:val="00AD6EC3"/>
    <w:rsid w:val="00AD78E2"/>
    <w:rsid w:val="00AE17AC"/>
    <w:rsid w:val="00AE1C32"/>
    <w:rsid w:val="00AE5CBB"/>
    <w:rsid w:val="00AE62AE"/>
    <w:rsid w:val="00AE7E37"/>
    <w:rsid w:val="00AF0181"/>
    <w:rsid w:val="00AF0800"/>
    <w:rsid w:val="00AF0FFF"/>
    <w:rsid w:val="00AF267B"/>
    <w:rsid w:val="00AF2A32"/>
    <w:rsid w:val="00AF3220"/>
    <w:rsid w:val="00AF3695"/>
    <w:rsid w:val="00AF3E4F"/>
    <w:rsid w:val="00B004C8"/>
    <w:rsid w:val="00B00A8C"/>
    <w:rsid w:val="00B013DE"/>
    <w:rsid w:val="00B014E5"/>
    <w:rsid w:val="00B015C3"/>
    <w:rsid w:val="00B01BBE"/>
    <w:rsid w:val="00B0214B"/>
    <w:rsid w:val="00B038AE"/>
    <w:rsid w:val="00B03FBC"/>
    <w:rsid w:val="00B040EA"/>
    <w:rsid w:val="00B05941"/>
    <w:rsid w:val="00B0636F"/>
    <w:rsid w:val="00B06721"/>
    <w:rsid w:val="00B06930"/>
    <w:rsid w:val="00B06EE8"/>
    <w:rsid w:val="00B07033"/>
    <w:rsid w:val="00B075FE"/>
    <w:rsid w:val="00B1004B"/>
    <w:rsid w:val="00B100DE"/>
    <w:rsid w:val="00B1187D"/>
    <w:rsid w:val="00B11C26"/>
    <w:rsid w:val="00B11C39"/>
    <w:rsid w:val="00B12C38"/>
    <w:rsid w:val="00B12D42"/>
    <w:rsid w:val="00B13424"/>
    <w:rsid w:val="00B13E05"/>
    <w:rsid w:val="00B148D7"/>
    <w:rsid w:val="00B16066"/>
    <w:rsid w:val="00B163D0"/>
    <w:rsid w:val="00B16C12"/>
    <w:rsid w:val="00B171F6"/>
    <w:rsid w:val="00B178D0"/>
    <w:rsid w:val="00B211BD"/>
    <w:rsid w:val="00B23418"/>
    <w:rsid w:val="00B241BE"/>
    <w:rsid w:val="00B252CE"/>
    <w:rsid w:val="00B2585F"/>
    <w:rsid w:val="00B26618"/>
    <w:rsid w:val="00B26A28"/>
    <w:rsid w:val="00B272F8"/>
    <w:rsid w:val="00B2751D"/>
    <w:rsid w:val="00B30E64"/>
    <w:rsid w:val="00B317F0"/>
    <w:rsid w:val="00B32288"/>
    <w:rsid w:val="00B33360"/>
    <w:rsid w:val="00B37EA3"/>
    <w:rsid w:val="00B411E8"/>
    <w:rsid w:val="00B41288"/>
    <w:rsid w:val="00B414C0"/>
    <w:rsid w:val="00B41C27"/>
    <w:rsid w:val="00B43388"/>
    <w:rsid w:val="00B43583"/>
    <w:rsid w:val="00B45AF4"/>
    <w:rsid w:val="00B5073E"/>
    <w:rsid w:val="00B519C7"/>
    <w:rsid w:val="00B522F4"/>
    <w:rsid w:val="00B57DDB"/>
    <w:rsid w:val="00B61E3A"/>
    <w:rsid w:val="00B64C1E"/>
    <w:rsid w:val="00B666E6"/>
    <w:rsid w:val="00B66D3C"/>
    <w:rsid w:val="00B67066"/>
    <w:rsid w:val="00B71452"/>
    <w:rsid w:val="00B72498"/>
    <w:rsid w:val="00B73484"/>
    <w:rsid w:val="00B73D4E"/>
    <w:rsid w:val="00B74189"/>
    <w:rsid w:val="00B75636"/>
    <w:rsid w:val="00B75BC6"/>
    <w:rsid w:val="00B7621F"/>
    <w:rsid w:val="00B76653"/>
    <w:rsid w:val="00B768AA"/>
    <w:rsid w:val="00B76D2F"/>
    <w:rsid w:val="00B80D92"/>
    <w:rsid w:val="00B81B09"/>
    <w:rsid w:val="00B8288D"/>
    <w:rsid w:val="00B83FA2"/>
    <w:rsid w:val="00B84EB3"/>
    <w:rsid w:val="00B85109"/>
    <w:rsid w:val="00B85480"/>
    <w:rsid w:val="00B8584A"/>
    <w:rsid w:val="00B86178"/>
    <w:rsid w:val="00B8730F"/>
    <w:rsid w:val="00B87BFF"/>
    <w:rsid w:val="00B907FF"/>
    <w:rsid w:val="00B90F6E"/>
    <w:rsid w:val="00B91054"/>
    <w:rsid w:val="00B91FC6"/>
    <w:rsid w:val="00B930F3"/>
    <w:rsid w:val="00B93676"/>
    <w:rsid w:val="00B951B8"/>
    <w:rsid w:val="00B951DE"/>
    <w:rsid w:val="00B954AD"/>
    <w:rsid w:val="00B955F9"/>
    <w:rsid w:val="00B964CD"/>
    <w:rsid w:val="00BA0011"/>
    <w:rsid w:val="00BA06BD"/>
    <w:rsid w:val="00BA5C19"/>
    <w:rsid w:val="00BB046F"/>
    <w:rsid w:val="00BB1019"/>
    <w:rsid w:val="00BB167A"/>
    <w:rsid w:val="00BB2A4D"/>
    <w:rsid w:val="00BB3910"/>
    <w:rsid w:val="00BB3E94"/>
    <w:rsid w:val="00BB4ABA"/>
    <w:rsid w:val="00BB50BC"/>
    <w:rsid w:val="00BB5A9C"/>
    <w:rsid w:val="00BB7085"/>
    <w:rsid w:val="00BC0014"/>
    <w:rsid w:val="00BC0131"/>
    <w:rsid w:val="00BC096E"/>
    <w:rsid w:val="00BC0F55"/>
    <w:rsid w:val="00BC1439"/>
    <w:rsid w:val="00BC210E"/>
    <w:rsid w:val="00BC3E8B"/>
    <w:rsid w:val="00BC4918"/>
    <w:rsid w:val="00BC54AE"/>
    <w:rsid w:val="00BC784C"/>
    <w:rsid w:val="00BD0283"/>
    <w:rsid w:val="00BD09A7"/>
    <w:rsid w:val="00BD14FA"/>
    <w:rsid w:val="00BD29B8"/>
    <w:rsid w:val="00BD2D5B"/>
    <w:rsid w:val="00BD4809"/>
    <w:rsid w:val="00BD49F7"/>
    <w:rsid w:val="00BD54BE"/>
    <w:rsid w:val="00BD62F9"/>
    <w:rsid w:val="00BD6544"/>
    <w:rsid w:val="00BD6B14"/>
    <w:rsid w:val="00BD789B"/>
    <w:rsid w:val="00BE0DC6"/>
    <w:rsid w:val="00BE115C"/>
    <w:rsid w:val="00BE145D"/>
    <w:rsid w:val="00BE1E7B"/>
    <w:rsid w:val="00BE2978"/>
    <w:rsid w:val="00BE2C2F"/>
    <w:rsid w:val="00BE37F0"/>
    <w:rsid w:val="00BE3815"/>
    <w:rsid w:val="00BE578E"/>
    <w:rsid w:val="00BE6BBE"/>
    <w:rsid w:val="00BF1BAF"/>
    <w:rsid w:val="00BF3326"/>
    <w:rsid w:val="00BF3F3E"/>
    <w:rsid w:val="00BF3FB6"/>
    <w:rsid w:val="00BF6948"/>
    <w:rsid w:val="00BF7758"/>
    <w:rsid w:val="00C0101A"/>
    <w:rsid w:val="00C0126A"/>
    <w:rsid w:val="00C01FBD"/>
    <w:rsid w:val="00C02616"/>
    <w:rsid w:val="00C02BCC"/>
    <w:rsid w:val="00C02CC9"/>
    <w:rsid w:val="00C03357"/>
    <w:rsid w:val="00C0391A"/>
    <w:rsid w:val="00C047EC"/>
    <w:rsid w:val="00C04E2A"/>
    <w:rsid w:val="00C0750A"/>
    <w:rsid w:val="00C07942"/>
    <w:rsid w:val="00C07D79"/>
    <w:rsid w:val="00C1046B"/>
    <w:rsid w:val="00C124E1"/>
    <w:rsid w:val="00C125D7"/>
    <w:rsid w:val="00C1429F"/>
    <w:rsid w:val="00C146DD"/>
    <w:rsid w:val="00C16116"/>
    <w:rsid w:val="00C161CE"/>
    <w:rsid w:val="00C163C0"/>
    <w:rsid w:val="00C17213"/>
    <w:rsid w:val="00C208CC"/>
    <w:rsid w:val="00C21571"/>
    <w:rsid w:val="00C22791"/>
    <w:rsid w:val="00C2347E"/>
    <w:rsid w:val="00C24804"/>
    <w:rsid w:val="00C270AD"/>
    <w:rsid w:val="00C273E7"/>
    <w:rsid w:val="00C27538"/>
    <w:rsid w:val="00C27663"/>
    <w:rsid w:val="00C276E4"/>
    <w:rsid w:val="00C30086"/>
    <w:rsid w:val="00C304A6"/>
    <w:rsid w:val="00C30F8F"/>
    <w:rsid w:val="00C31FC9"/>
    <w:rsid w:val="00C32B38"/>
    <w:rsid w:val="00C33BDA"/>
    <w:rsid w:val="00C33F21"/>
    <w:rsid w:val="00C3526D"/>
    <w:rsid w:val="00C3535E"/>
    <w:rsid w:val="00C354B6"/>
    <w:rsid w:val="00C35554"/>
    <w:rsid w:val="00C37365"/>
    <w:rsid w:val="00C40E0F"/>
    <w:rsid w:val="00C411FA"/>
    <w:rsid w:val="00C4233D"/>
    <w:rsid w:val="00C43ABD"/>
    <w:rsid w:val="00C4557D"/>
    <w:rsid w:val="00C45BA1"/>
    <w:rsid w:val="00C45F7D"/>
    <w:rsid w:val="00C47233"/>
    <w:rsid w:val="00C47F80"/>
    <w:rsid w:val="00C5213F"/>
    <w:rsid w:val="00C52270"/>
    <w:rsid w:val="00C52AD9"/>
    <w:rsid w:val="00C54282"/>
    <w:rsid w:val="00C54967"/>
    <w:rsid w:val="00C553E0"/>
    <w:rsid w:val="00C566F4"/>
    <w:rsid w:val="00C57143"/>
    <w:rsid w:val="00C57FC1"/>
    <w:rsid w:val="00C61113"/>
    <w:rsid w:val="00C6153D"/>
    <w:rsid w:val="00C62ADC"/>
    <w:rsid w:val="00C62E42"/>
    <w:rsid w:val="00C64871"/>
    <w:rsid w:val="00C65047"/>
    <w:rsid w:val="00C65FDA"/>
    <w:rsid w:val="00C66A60"/>
    <w:rsid w:val="00C7047A"/>
    <w:rsid w:val="00C70F83"/>
    <w:rsid w:val="00C71DF8"/>
    <w:rsid w:val="00C72747"/>
    <w:rsid w:val="00C73917"/>
    <w:rsid w:val="00C740C1"/>
    <w:rsid w:val="00C7466D"/>
    <w:rsid w:val="00C75BEB"/>
    <w:rsid w:val="00C75CF4"/>
    <w:rsid w:val="00C8004E"/>
    <w:rsid w:val="00C8174C"/>
    <w:rsid w:val="00C83017"/>
    <w:rsid w:val="00C83241"/>
    <w:rsid w:val="00C8414B"/>
    <w:rsid w:val="00C84A0A"/>
    <w:rsid w:val="00C850D7"/>
    <w:rsid w:val="00C85189"/>
    <w:rsid w:val="00C8729F"/>
    <w:rsid w:val="00C9123C"/>
    <w:rsid w:val="00C917A9"/>
    <w:rsid w:val="00C91874"/>
    <w:rsid w:val="00C91E75"/>
    <w:rsid w:val="00C92B5E"/>
    <w:rsid w:val="00C9344E"/>
    <w:rsid w:val="00C936CE"/>
    <w:rsid w:val="00C95216"/>
    <w:rsid w:val="00C95E40"/>
    <w:rsid w:val="00C96258"/>
    <w:rsid w:val="00C9641D"/>
    <w:rsid w:val="00C967BA"/>
    <w:rsid w:val="00C96805"/>
    <w:rsid w:val="00C96DC4"/>
    <w:rsid w:val="00CA1C37"/>
    <w:rsid w:val="00CA2758"/>
    <w:rsid w:val="00CA3FE5"/>
    <w:rsid w:val="00CA654B"/>
    <w:rsid w:val="00CA6755"/>
    <w:rsid w:val="00CB2FF5"/>
    <w:rsid w:val="00CB376B"/>
    <w:rsid w:val="00CB4D62"/>
    <w:rsid w:val="00CB5408"/>
    <w:rsid w:val="00CB5788"/>
    <w:rsid w:val="00CB6160"/>
    <w:rsid w:val="00CC02B5"/>
    <w:rsid w:val="00CC0A02"/>
    <w:rsid w:val="00CC1F7A"/>
    <w:rsid w:val="00CC3693"/>
    <w:rsid w:val="00CC40B8"/>
    <w:rsid w:val="00CC513B"/>
    <w:rsid w:val="00CC6426"/>
    <w:rsid w:val="00CD0E80"/>
    <w:rsid w:val="00CD25B4"/>
    <w:rsid w:val="00CD2E46"/>
    <w:rsid w:val="00CD30E3"/>
    <w:rsid w:val="00CD3E1F"/>
    <w:rsid w:val="00CD4EA0"/>
    <w:rsid w:val="00CD505D"/>
    <w:rsid w:val="00CD5BAF"/>
    <w:rsid w:val="00CD5DF4"/>
    <w:rsid w:val="00CD6278"/>
    <w:rsid w:val="00CD7412"/>
    <w:rsid w:val="00CE1B5D"/>
    <w:rsid w:val="00CE26D7"/>
    <w:rsid w:val="00CE2B59"/>
    <w:rsid w:val="00CE3ADC"/>
    <w:rsid w:val="00CE42DF"/>
    <w:rsid w:val="00CE45EF"/>
    <w:rsid w:val="00CE4627"/>
    <w:rsid w:val="00CE5921"/>
    <w:rsid w:val="00CE5C52"/>
    <w:rsid w:val="00CE694A"/>
    <w:rsid w:val="00CE70FE"/>
    <w:rsid w:val="00CF00A8"/>
    <w:rsid w:val="00CF0371"/>
    <w:rsid w:val="00CF048A"/>
    <w:rsid w:val="00CF05FA"/>
    <w:rsid w:val="00CF0715"/>
    <w:rsid w:val="00CF2400"/>
    <w:rsid w:val="00CF3B06"/>
    <w:rsid w:val="00CF408A"/>
    <w:rsid w:val="00CF4799"/>
    <w:rsid w:val="00CF48F3"/>
    <w:rsid w:val="00CF4C77"/>
    <w:rsid w:val="00CF6F80"/>
    <w:rsid w:val="00CF7197"/>
    <w:rsid w:val="00D01268"/>
    <w:rsid w:val="00D01320"/>
    <w:rsid w:val="00D01A0C"/>
    <w:rsid w:val="00D01FAC"/>
    <w:rsid w:val="00D0230C"/>
    <w:rsid w:val="00D02755"/>
    <w:rsid w:val="00D02FBF"/>
    <w:rsid w:val="00D04A7F"/>
    <w:rsid w:val="00D04B4E"/>
    <w:rsid w:val="00D05357"/>
    <w:rsid w:val="00D0577E"/>
    <w:rsid w:val="00D0595E"/>
    <w:rsid w:val="00D06D02"/>
    <w:rsid w:val="00D10676"/>
    <w:rsid w:val="00D10F6A"/>
    <w:rsid w:val="00D11020"/>
    <w:rsid w:val="00D116F3"/>
    <w:rsid w:val="00D12535"/>
    <w:rsid w:val="00D13E93"/>
    <w:rsid w:val="00D14BE8"/>
    <w:rsid w:val="00D16303"/>
    <w:rsid w:val="00D16474"/>
    <w:rsid w:val="00D17C9C"/>
    <w:rsid w:val="00D20078"/>
    <w:rsid w:val="00D21A71"/>
    <w:rsid w:val="00D21D71"/>
    <w:rsid w:val="00D22520"/>
    <w:rsid w:val="00D2272C"/>
    <w:rsid w:val="00D22E7E"/>
    <w:rsid w:val="00D230FD"/>
    <w:rsid w:val="00D2314F"/>
    <w:rsid w:val="00D23D08"/>
    <w:rsid w:val="00D24336"/>
    <w:rsid w:val="00D247BA"/>
    <w:rsid w:val="00D2523A"/>
    <w:rsid w:val="00D2688F"/>
    <w:rsid w:val="00D2779D"/>
    <w:rsid w:val="00D30254"/>
    <w:rsid w:val="00D305C7"/>
    <w:rsid w:val="00D32D9F"/>
    <w:rsid w:val="00D35081"/>
    <w:rsid w:val="00D35CE3"/>
    <w:rsid w:val="00D35E09"/>
    <w:rsid w:val="00D36320"/>
    <w:rsid w:val="00D36BB4"/>
    <w:rsid w:val="00D379F1"/>
    <w:rsid w:val="00D40386"/>
    <w:rsid w:val="00D40C44"/>
    <w:rsid w:val="00D40DC1"/>
    <w:rsid w:val="00D42270"/>
    <w:rsid w:val="00D43A11"/>
    <w:rsid w:val="00D44545"/>
    <w:rsid w:val="00D44726"/>
    <w:rsid w:val="00D4505D"/>
    <w:rsid w:val="00D4566E"/>
    <w:rsid w:val="00D45742"/>
    <w:rsid w:val="00D45E8B"/>
    <w:rsid w:val="00D46C9C"/>
    <w:rsid w:val="00D46DF4"/>
    <w:rsid w:val="00D47294"/>
    <w:rsid w:val="00D5168F"/>
    <w:rsid w:val="00D52043"/>
    <w:rsid w:val="00D54AA4"/>
    <w:rsid w:val="00D55602"/>
    <w:rsid w:val="00D5584F"/>
    <w:rsid w:val="00D55CE5"/>
    <w:rsid w:val="00D5643C"/>
    <w:rsid w:val="00D564EA"/>
    <w:rsid w:val="00D565CA"/>
    <w:rsid w:val="00D616DE"/>
    <w:rsid w:val="00D61999"/>
    <w:rsid w:val="00D61BB6"/>
    <w:rsid w:val="00D61D66"/>
    <w:rsid w:val="00D65545"/>
    <w:rsid w:val="00D66539"/>
    <w:rsid w:val="00D66A87"/>
    <w:rsid w:val="00D67809"/>
    <w:rsid w:val="00D67F58"/>
    <w:rsid w:val="00D707E6"/>
    <w:rsid w:val="00D70D4C"/>
    <w:rsid w:val="00D71EAC"/>
    <w:rsid w:val="00D72225"/>
    <w:rsid w:val="00D72726"/>
    <w:rsid w:val="00D75F93"/>
    <w:rsid w:val="00D77921"/>
    <w:rsid w:val="00D77EE1"/>
    <w:rsid w:val="00D77F01"/>
    <w:rsid w:val="00D811B4"/>
    <w:rsid w:val="00D81562"/>
    <w:rsid w:val="00D82391"/>
    <w:rsid w:val="00D826BE"/>
    <w:rsid w:val="00D86EEE"/>
    <w:rsid w:val="00D87338"/>
    <w:rsid w:val="00D901B9"/>
    <w:rsid w:val="00D91015"/>
    <w:rsid w:val="00D9132A"/>
    <w:rsid w:val="00D92F43"/>
    <w:rsid w:val="00D930C2"/>
    <w:rsid w:val="00D93CBD"/>
    <w:rsid w:val="00D9417C"/>
    <w:rsid w:val="00D9433A"/>
    <w:rsid w:val="00D944DA"/>
    <w:rsid w:val="00D9475E"/>
    <w:rsid w:val="00D959BD"/>
    <w:rsid w:val="00D95EAE"/>
    <w:rsid w:val="00D96913"/>
    <w:rsid w:val="00D974C7"/>
    <w:rsid w:val="00DA0078"/>
    <w:rsid w:val="00DA0211"/>
    <w:rsid w:val="00DA038A"/>
    <w:rsid w:val="00DA08DE"/>
    <w:rsid w:val="00DA0FBD"/>
    <w:rsid w:val="00DA15BE"/>
    <w:rsid w:val="00DA1795"/>
    <w:rsid w:val="00DA36D4"/>
    <w:rsid w:val="00DA4579"/>
    <w:rsid w:val="00DA474E"/>
    <w:rsid w:val="00DA66CB"/>
    <w:rsid w:val="00DA6CB6"/>
    <w:rsid w:val="00DA7394"/>
    <w:rsid w:val="00DA7548"/>
    <w:rsid w:val="00DB0759"/>
    <w:rsid w:val="00DB1008"/>
    <w:rsid w:val="00DB13C5"/>
    <w:rsid w:val="00DB1EF5"/>
    <w:rsid w:val="00DB2E5A"/>
    <w:rsid w:val="00DB31CC"/>
    <w:rsid w:val="00DB48C9"/>
    <w:rsid w:val="00DC043A"/>
    <w:rsid w:val="00DC0617"/>
    <w:rsid w:val="00DC0766"/>
    <w:rsid w:val="00DC1066"/>
    <w:rsid w:val="00DC202D"/>
    <w:rsid w:val="00DC215D"/>
    <w:rsid w:val="00DC2501"/>
    <w:rsid w:val="00DC278E"/>
    <w:rsid w:val="00DC3DEA"/>
    <w:rsid w:val="00DC4ED8"/>
    <w:rsid w:val="00DC5A28"/>
    <w:rsid w:val="00DD1BC8"/>
    <w:rsid w:val="00DD26C0"/>
    <w:rsid w:val="00DD2C36"/>
    <w:rsid w:val="00DD3457"/>
    <w:rsid w:val="00DD3AF1"/>
    <w:rsid w:val="00DD473A"/>
    <w:rsid w:val="00DD55ED"/>
    <w:rsid w:val="00DD60CF"/>
    <w:rsid w:val="00DD65AC"/>
    <w:rsid w:val="00DE0EE2"/>
    <w:rsid w:val="00DE3275"/>
    <w:rsid w:val="00DE40D7"/>
    <w:rsid w:val="00DE4610"/>
    <w:rsid w:val="00DE4D2B"/>
    <w:rsid w:val="00DE4F43"/>
    <w:rsid w:val="00DE531A"/>
    <w:rsid w:val="00DE554A"/>
    <w:rsid w:val="00DF04FC"/>
    <w:rsid w:val="00DF27B4"/>
    <w:rsid w:val="00DF2A95"/>
    <w:rsid w:val="00DF2EE6"/>
    <w:rsid w:val="00DF5CFB"/>
    <w:rsid w:val="00DF5DCE"/>
    <w:rsid w:val="00DF5F8D"/>
    <w:rsid w:val="00DF6D0B"/>
    <w:rsid w:val="00DF7014"/>
    <w:rsid w:val="00E00D97"/>
    <w:rsid w:val="00E014E3"/>
    <w:rsid w:val="00E05BEA"/>
    <w:rsid w:val="00E05D01"/>
    <w:rsid w:val="00E0628C"/>
    <w:rsid w:val="00E07257"/>
    <w:rsid w:val="00E07EC8"/>
    <w:rsid w:val="00E10847"/>
    <w:rsid w:val="00E10D11"/>
    <w:rsid w:val="00E12418"/>
    <w:rsid w:val="00E13ECF"/>
    <w:rsid w:val="00E141D6"/>
    <w:rsid w:val="00E1579C"/>
    <w:rsid w:val="00E15AD5"/>
    <w:rsid w:val="00E17281"/>
    <w:rsid w:val="00E177D1"/>
    <w:rsid w:val="00E177DA"/>
    <w:rsid w:val="00E21D77"/>
    <w:rsid w:val="00E228C9"/>
    <w:rsid w:val="00E22EFC"/>
    <w:rsid w:val="00E232C5"/>
    <w:rsid w:val="00E25255"/>
    <w:rsid w:val="00E252DF"/>
    <w:rsid w:val="00E25CD1"/>
    <w:rsid w:val="00E26282"/>
    <w:rsid w:val="00E26CED"/>
    <w:rsid w:val="00E27071"/>
    <w:rsid w:val="00E272A8"/>
    <w:rsid w:val="00E34204"/>
    <w:rsid w:val="00E345BA"/>
    <w:rsid w:val="00E3473E"/>
    <w:rsid w:val="00E347E5"/>
    <w:rsid w:val="00E34C54"/>
    <w:rsid w:val="00E3631D"/>
    <w:rsid w:val="00E36476"/>
    <w:rsid w:val="00E36C34"/>
    <w:rsid w:val="00E36C8A"/>
    <w:rsid w:val="00E404BD"/>
    <w:rsid w:val="00E41B07"/>
    <w:rsid w:val="00E43444"/>
    <w:rsid w:val="00E435ED"/>
    <w:rsid w:val="00E43787"/>
    <w:rsid w:val="00E44203"/>
    <w:rsid w:val="00E44247"/>
    <w:rsid w:val="00E45CB7"/>
    <w:rsid w:val="00E474BD"/>
    <w:rsid w:val="00E50469"/>
    <w:rsid w:val="00E505A8"/>
    <w:rsid w:val="00E50BD6"/>
    <w:rsid w:val="00E50D53"/>
    <w:rsid w:val="00E512E4"/>
    <w:rsid w:val="00E522D0"/>
    <w:rsid w:val="00E528C6"/>
    <w:rsid w:val="00E538AB"/>
    <w:rsid w:val="00E5522C"/>
    <w:rsid w:val="00E5533E"/>
    <w:rsid w:val="00E554B4"/>
    <w:rsid w:val="00E559AC"/>
    <w:rsid w:val="00E577EF"/>
    <w:rsid w:val="00E61FFA"/>
    <w:rsid w:val="00E62695"/>
    <w:rsid w:val="00E65CE9"/>
    <w:rsid w:val="00E66865"/>
    <w:rsid w:val="00E674C7"/>
    <w:rsid w:val="00E6772D"/>
    <w:rsid w:val="00E70C7D"/>
    <w:rsid w:val="00E70CDB"/>
    <w:rsid w:val="00E71D05"/>
    <w:rsid w:val="00E722C5"/>
    <w:rsid w:val="00E72B45"/>
    <w:rsid w:val="00E74AC6"/>
    <w:rsid w:val="00E74C76"/>
    <w:rsid w:val="00E74EB8"/>
    <w:rsid w:val="00E76F26"/>
    <w:rsid w:val="00E81BBD"/>
    <w:rsid w:val="00E84130"/>
    <w:rsid w:val="00E84841"/>
    <w:rsid w:val="00E8585D"/>
    <w:rsid w:val="00E8587D"/>
    <w:rsid w:val="00E85AD8"/>
    <w:rsid w:val="00E8645F"/>
    <w:rsid w:val="00E8660B"/>
    <w:rsid w:val="00E86A38"/>
    <w:rsid w:val="00E87042"/>
    <w:rsid w:val="00E87475"/>
    <w:rsid w:val="00E878B8"/>
    <w:rsid w:val="00E90875"/>
    <w:rsid w:val="00E91435"/>
    <w:rsid w:val="00E92B2D"/>
    <w:rsid w:val="00E94226"/>
    <w:rsid w:val="00E94977"/>
    <w:rsid w:val="00E95C56"/>
    <w:rsid w:val="00E95DFA"/>
    <w:rsid w:val="00E963F4"/>
    <w:rsid w:val="00E968C0"/>
    <w:rsid w:val="00EA0C48"/>
    <w:rsid w:val="00EA0C89"/>
    <w:rsid w:val="00EA405D"/>
    <w:rsid w:val="00EA4B3C"/>
    <w:rsid w:val="00EA4E22"/>
    <w:rsid w:val="00EA7DAC"/>
    <w:rsid w:val="00EB1D98"/>
    <w:rsid w:val="00EB2C19"/>
    <w:rsid w:val="00EB5EC5"/>
    <w:rsid w:val="00EB70BC"/>
    <w:rsid w:val="00EB793D"/>
    <w:rsid w:val="00EC0AA8"/>
    <w:rsid w:val="00EC1C2C"/>
    <w:rsid w:val="00EC24B6"/>
    <w:rsid w:val="00EC2917"/>
    <w:rsid w:val="00EC2D66"/>
    <w:rsid w:val="00EC3FB5"/>
    <w:rsid w:val="00EC43DC"/>
    <w:rsid w:val="00EC556E"/>
    <w:rsid w:val="00EC6155"/>
    <w:rsid w:val="00EC6C0A"/>
    <w:rsid w:val="00EC6F57"/>
    <w:rsid w:val="00EC7120"/>
    <w:rsid w:val="00EC789F"/>
    <w:rsid w:val="00EC7B9A"/>
    <w:rsid w:val="00ED08F8"/>
    <w:rsid w:val="00ED0A98"/>
    <w:rsid w:val="00ED117A"/>
    <w:rsid w:val="00ED182F"/>
    <w:rsid w:val="00ED186C"/>
    <w:rsid w:val="00ED1FDF"/>
    <w:rsid w:val="00ED21A9"/>
    <w:rsid w:val="00ED2498"/>
    <w:rsid w:val="00ED26A0"/>
    <w:rsid w:val="00ED3731"/>
    <w:rsid w:val="00ED3E21"/>
    <w:rsid w:val="00ED54BD"/>
    <w:rsid w:val="00ED5AFF"/>
    <w:rsid w:val="00ED5D84"/>
    <w:rsid w:val="00ED75D0"/>
    <w:rsid w:val="00EE17BE"/>
    <w:rsid w:val="00EE3208"/>
    <w:rsid w:val="00EE41CE"/>
    <w:rsid w:val="00EE4C82"/>
    <w:rsid w:val="00EE5FE8"/>
    <w:rsid w:val="00EE72FC"/>
    <w:rsid w:val="00EF1037"/>
    <w:rsid w:val="00EF22D1"/>
    <w:rsid w:val="00EF2578"/>
    <w:rsid w:val="00EF2B97"/>
    <w:rsid w:val="00EF3D99"/>
    <w:rsid w:val="00EF4002"/>
    <w:rsid w:val="00EF40BB"/>
    <w:rsid w:val="00EF6420"/>
    <w:rsid w:val="00EF64A8"/>
    <w:rsid w:val="00EF6A1E"/>
    <w:rsid w:val="00EF7A04"/>
    <w:rsid w:val="00F004EB"/>
    <w:rsid w:val="00F00BCB"/>
    <w:rsid w:val="00F0240B"/>
    <w:rsid w:val="00F03BD6"/>
    <w:rsid w:val="00F05A5C"/>
    <w:rsid w:val="00F05EA8"/>
    <w:rsid w:val="00F06161"/>
    <w:rsid w:val="00F07020"/>
    <w:rsid w:val="00F077A0"/>
    <w:rsid w:val="00F11F09"/>
    <w:rsid w:val="00F12713"/>
    <w:rsid w:val="00F1384A"/>
    <w:rsid w:val="00F14E4C"/>
    <w:rsid w:val="00F152F0"/>
    <w:rsid w:val="00F15F38"/>
    <w:rsid w:val="00F16FF5"/>
    <w:rsid w:val="00F176C7"/>
    <w:rsid w:val="00F22B14"/>
    <w:rsid w:val="00F24054"/>
    <w:rsid w:val="00F241E9"/>
    <w:rsid w:val="00F24B0B"/>
    <w:rsid w:val="00F26CCD"/>
    <w:rsid w:val="00F26E18"/>
    <w:rsid w:val="00F2748D"/>
    <w:rsid w:val="00F30018"/>
    <w:rsid w:val="00F3014B"/>
    <w:rsid w:val="00F308E7"/>
    <w:rsid w:val="00F30C7F"/>
    <w:rsid w:val="00F30F9F"/>
    <w:rsid w:val="00F313F5"/>
    <w:rsid w:val="00F31617"/>
    <w:rsid w:val="00F32BBF"/>
    <w:rsid w:val="00F35393"/>
    <w:rsid w:val="00F357CA"/>
    <w:rsid w:val="00F36D5F"/>
    <w:rsid w:val="00F37670"/>
    <w:rsid w:val="00F40258"/>
    <w:rsid w:val="00F40A6C"/>
    <w:rsid w:val="00F40CEB"/>
    <w:rsid w:val="00F40DFC"/>
    <w:rsid w:val="00F4184B"/>
    <w:rsid w:val="00F41E31"/>
    <w:rsid w:val="00F420E8"/>
    <w:rsid w:val="00F422B7"/>
    <w:rsid w:val="00F428D3"/>
    <w:rsid w:val="00F43713"/>
    <w:rsid w:val="00F44579"/>
    <w:rsid w:val="00F44C1E"/>
    <w:rsid w:val="00F455CC"/>
    <w:rsid w:val="00F46B9B"/>
    <w:rsid w:val="00F50579"/>
    <w:rsid w:val="00F5251C"/>
    <w:rsid w:val="00F52B76"/>
    <w:rsid w:val="00F52D38"/>
    <w:rsid w:val="00F5348E"/>
    <w:rsid w:val="00F5372E"/>
    <w:rsid w:val="00F5417E"/>
    <w:rsid w:val="00F54FAF"/>
    <w:rsid w:val="00F55108"/>
    <w:rsid w:val="00F607A7"/>
    <w:rsid w:val="00F61A67"/>
    <w:rsid w:val="00F62414"/>
    <w:rsid w:val="00F63905"/>
    <w:rsid w:val="00F64404"/>
    <w:rsid w:val="00F64AE2"/>
    <w:rsid w:val="00F66CB5"/>
    <w:rsid w:val="00F6797D"/>
    <w:rsid w:val="00F70478"/>
    <w:rsid w:val="00F70C0F"/>
    <w:rsid w:val="00F71E36"/>
    <w:rsid w:val="00F7223C"/>
    <w:rsid w:val="00F727AB"/>
    <w:rsid w:val="00F738A8"/>
    <w:rsid w:val="00F73BCE"/>
    <w:rsid w:val="00F75CCD"/>
    <w:rsid w:val="00F761F5"/>
    <w:rsid w:val="00F76DD1"/>
    <w:rsid w:val="00F76E21"/>
    <w:rsid w:val="00F7776F"/>
    <w:rsid w:val="00F80653"/>
    <w:rsid w:val="00F810B5"/>
    <w:rsid w:val="00F81A9F"/>
    <w:rsid w:val="00F81EB2"/>
    <w:rsid w:val="00F822E4"/>
    <w:rsid w:val="00F84001"/>
    <w:rsid w:val="00F843C5"/>
    <w:rsid w:val="00F85B5B"/>
    <w:rsid w:val="00F86435"/>
    <w:rsid w:val="00F867AD"/>
    <w:rsid w:val="00F90E90"/>
    <w:rsid w:val="00F916C8"/>
    <w:rsid w:val="00F9223A"/>
    <w:rsid w:val="00F925DE"/>
    <w:rsid w:val="00F926F1"/>
    <w:rsid w:val="00F92B26"/>
    <w:rsid w:val="00F97B02"/>
    <w:rsid w:val="00F97E74"/>
    <w:rsid w:val="00FA0872"/>
    <w:rsid w:val="00FA15C9"/>
    <w:rsid w:val="00FA1FCD"/>
    <w:rsid w:val="00FA2244"/>
    <w:rsid w:val="00FA2542"/>
    <w:rsid w:val="00FA5C40"/>
    <w:rsid w:val="00FA66D2"/>
    <w:rsid w:val="00FA66F9"/>
    <w:rsid w:val="00FA6FA1"/>
    <w:rsid w:val="00FB2E00"/>
    <w:rsid w:val="00FB3511"/>
    <w:rsid w:val="00FB35CD"/>
    <w:rsid w:val="00FB56EA"/>
    <w:rsid w:val="00FB6474"/>
    <w:rsid w:val="00FB6A84"/>
    <w:rsid w:val="00FC337E"/>
    <w:rsid w:val="00FC395D"/>
    <w:rsid w:val="00FC7120"/>
    <w:rsid w:val="00FC74D1"/>
    <w:rsid w:val="00FC7B96"/>
    <w:rsid w:val="00FC7D27"/>
    <w:rsid w:val="00FC7E78"/>
    <w:rsid w:val="00FD2335"/>
    <w:rsid w:val="00FD2B13"/>
    <w:rsid w:val="00FD2CD0"/>
    <w:rsid w:val="00FD3A3F"/>
    <w:rsid w:val="00FD415C"/>
    <w:rsid w:val="00FD468F"/>
    <w:rsid w:val="00FD5196"/>
    <w:rsid w:val="00FD590C"/>
    <w:rsid w:val="00FD724E"/>
    <w:rsid w:val="00FD7431"/>
    <w:rsid w:val="00FE21B0"/>
    <w:rsid w:val="00FE29C0"/>
    <w:rsid w:val="00FE2D1A"/>
    <w:rsid w:val="00FE314A"/>
    <w:rsid w:val="00FE576A"/>
    <w:rsid w:val="00FE5D0C"/>
    <w:rsid w:val="00FE6F98"/>
    <w:rsid w:val="00FE7E49"/>
    <w:rsid w:val="00FF42C3"/>
    <w:rsid w:val="00FF4DAF"/>
    <w:rsid w:val="00FF5FA2"/>
    <w:rsid w:val="00FF6B95"/>
    <w:rsid w:val="00FF6F85"/>
    <w:rsid w:val="00FF798D"/>
    <w:rsid w:val="09981DB8"/>
    <w:rsid w:val="0BB845A9"/>
    <w:rsid w:val="109D0D64"/>
    <w:rsid w:val="1615A748"/>
    <w:rsid w:val="1D0B4C0E"/>
    <w:rsid w:val="2CF76D04"/>
    <w:rsid w:val="357FCFC2"/>
    <w:rsid w:val="41F47245"/>
    <w:rsid w:val="44E1EFCA"/>
    <w:rsid w:val="4BF158EC"/>
    <w:rsid w:val="54BCE95A"/>
    <w:rsid w:val="61DC2642"/>
    <w:rsid w:val="6E14D312"/>
    <w:rsid w:val="73E157D6"/>
    <w:rsid w:val="76CCE9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85A46"/>
  <w15:chartTrackingRefBased/>
  <w15:docId w15:val="{4604E79A-0E58-4B54-AB65-78E03312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0C44"/>
    <w:pPr>
      <w:spacing w:line="240" w:lineRule="exact"/>
      <w:ind w:right="-720"/>
    </w:pPr>
    <w:rPr>
      <w:rFonts w:ascii="Arial" w:hAnsi="Arial"/>
      <w:sz w:val="18"/>
      <w:szCs w:val="24"/>
      <w:lang w:eastAsia="en-US"/>
    </w:rPr>
  </w:style>
  <w:style w:type="paragraph" w:styleId="Heading1">
    <w:name w:val="heading 1"/>
    <w:next w:val="Normal"/>
    <w:qFormat/>
    <w:pPr>
      <w:keepNext/>
      <w:spacing w:after="60"/>
      <w:outlineLvl w:val="0"/>
    </w:pPr>
    <w:rPr>
      <w:rFonts w:ascii="Myriad Roman" w:hAnsi="Myriad Roman"/>
      <w:b/>
      <w:color w:val="000000"/>
      <w:kern w:val="18"/>
      <w:sz w:val="28"/>
      <w:lang w:eastAsia="en-US"/>
    </w:rPr>
  </w:style>
  <w:style w:type="paragraph" w:styleId="Heading2">
    <w:name w:val="heading 2"/>
    <w:basedOn w:val="Heading1"/>
    <w:next w:val="Normal"/>
    <w:qFormat/>
    <w:pPr>
      <w:spacing w:before="240"/>
      <w:outlineLvl w:val="1"/>
    </w:pPr>
    <w:rPr>
      <w:rFonts w:cs="Arial"/>
      <w:bCs/>
      <w:iCs/>
      <w:sz w:val="22"/>
      <w:szCs w:val="28"/>
    </w:rPr>
  </w:style>
  <w:style w:type="paragraph" w:styleId="Heading3">
    <w:name w:val="heading 3"/>
    <w:basedOn w:val="Normal"/>
    <w:next w:val="Normal"/>
    <w:qFormat/>
    <w:pPr>
      <w:keepNext/>
      <w:numPr>
        <w:ilvl w:val="2"/>
        <w:numId w:val="11"/>
      </w:numPr>
      <w:spacing w:before="240" w:after="60"/>
      <w:outlineLvl w:val="2"/>
    </w:pPr>
    <w:rPr>
      <w:rFonts w:cs="Arial"/>
      <w:b/>
      <w:bCs/>
      <w:sz w:val="26"/>
      <w:szCs w:val="26"/>
    </w:rPr>
  </w:style>
  <w:style w:type="paragraph" w:styleId="Heading4">
    <w:name w:val="heading 4"/>
    <w:basedOn w:val="Normal"/>
    <w:next w:val="Normal"/>
    <w:qFormat/>
    <w:pPr>
      <w:keepNext/>
      <w:numPr>
        <w:ilvl w:val="3"/>
        <w:numId w:val="11"/>
      </w:numPr>
      <w:spacing w:before="240" w:after="60"/>
      <w:outlineLvl w:val="3"/>
    </w:pPr>
    <w:rPr>
      <w:b/>
      <w:bCs/>
      <w:sz w:val="28"/>
      <w:szCs w:val="28"/>
    </w:rPr>
  </w:style>
  <w:style w:type="paragraph" w:styleId="Heading5">
    <w:name w:val="heading 5"/>
    <w:basedOn w:val="Normal"/>
    <w:next w:val="Normal"/>
    <w:qFormat/>
    <w:pPr>
      <w:numPr>
        <w:ilvl w:val="4"/>
        <w:numId w:val="11"/>
      </w:numPr>
      <w:spacing w:before="240" w:after="60"/>
      <w:outlineLvl w:val="4"/>
    </w:pPr>
    <w:rPr>
      <w:b/>
      <w:bCs/>
      <w:i/>
      <w:iCs/>
      <w:sz w:val="26"/>
      <w:szCs w:val="26"/>
    </w:rPr>
  </w:style>
  <w:style w:type="paragraph" w:styleId="Heading6">
    <w:name w:val="heading 6"/>
    <w:basedOn w:val="Normal"/>
    <w:next w:val="Normal"/>
    <w:qFormat/>
    <w:pPr>
      <w:numPr>
        <w:ilvl w:val="5"/>
        <w:numId w:val="11"/>
      </w:numPr>
      <w:spacing w:before="240" w:after="60"/>
      <w:outlineLvl w:val="5"/>
    </w:pPr>
    <w:rPr>
      <w:b/>
      <w:bCs/>
      <w:sz w:val="22"/>
      <w:szCs w:val="22"/>
    </w:rPr>
  </w:style>
  <w:style w:type="paragraph" w:styleId="Heading7">
    <w:name w:val="heading 7"/>
    <w:basedOn w:val="Normal"/>
    <w:next w:val="Normal"/>
    <w:qFormat/>
    <w:pPr>
      <w:numPr>
        <w:ilvl w:val="6"/>
        <w:numId w:val="11"/>
      </w:numPr>
      <w:spacing w:before="240" w:after="60"/>
      <w:outlineLvl w:val="6"/>
    </w:pPr>
  </w:style>
  <w:style w:type="paragraph" w:styleId="Heading8">
    <w:name w:val="heading 8"/>
    <w:basedOn w:val="Normal"/>
    <w:next w:val="Normal"/>
    <w:qFormat/>
    <w:pPr>
      <w:numPr>
        <w:ilvl w:val="7"/>
        <w:numId w:val="11"/>
      </w:numPr>
      <w:spacing w:before="240" w:after="60"/>
      <w:outlineLvl w:val="7"/>
    </w:pPr>
    <w:rPr>
      <w:i/>
      <w:iCs/>
    </w:rPr>
  </w:style>
  <w:style w:type="paragraph" w:styleId="Heading9">
    <w:name w:val="heading 9"/>
    <w:basedOn w:val="Normal"/>
    <w:next w:val="Normal"/>
    <w:qFormat/>
    <w:pPr>
      <w:numPr>
        <w:ilvl w:val="8"/>
        <w:numId w:val="1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lockText">
    <w:name w:val="Block Text"/>
    <w:basedOn w:val="Normal"/>
    <w:pPr>
      <w:spacing w:after="120"/>
      <w:ind w:left="1440" w:right="1440"/>
    </w:pPr>
  </w:style>
  <w:style w:type="paragraph" w:styleId="BodyText">
    <w:name w:val="Body Text"/>
    <w:basedOn w:val="Normal"/>
    <w:link w:val="BodyTextChar"/>
    <w:pPr>
      <w:numPr>
        <w:ilvl w:val="1"/>
        <w:numId w:val="17"/>
      </w:numPr>
      <w:spacing w:after="120"/>
    </w:pPr>
    <w:rPr>
      <w:kern w:val="18"/>
    </w:rPr>
  </w:style>
  <w:style w:type="character" w:styleId="PageNumber">
    <w:name w:val="page number"/>
    <w:basedOn w:val="DefaultParagraphFont"/>
  </w:style>
  <w:style w:type="paragraph" w:styleId="Title">
    <w:name w:val="Title"/>
    <w:basedOn w:val="Normal"/>
    <w:qFormat/>
    <w:pPr>
      <w:jc w:val="center"/>
    </w:pPr>
    <w:rPr>
      <w:rFonts w:eastAsia="Times"/>
      <w:sz w:val="28"/>
      <w:szCs w:val="20"/>
    </w:rPr>
  </w:style>
  <w:style w:type="paragraph" w:styleId="BodyText2">
    <w:name w:val="Body Text 2"/>
    <w:basedOn w:val="Normal"/>
    <w:pPr>
      <w:spacing w:line="230" w:lineRule="exact"/>
      <w:jc w:val="both"/>
    </w:pPr>
    <w:rPr>
      <w:rFonts w:eastAsia="Times"/>
      <w:szCs w:val="20"/>
    </w:rPr>
  </w:style>
  <w:style w:type="paragraph" w:styleId="BodyText3">
    <w:name w:val="Body Text 3"/>
    <w:basedOn w:val="Normal"/>
    <w:pPr>
      <w:spacing w:after="120"/>
    </w:pPr>
    <w:rPr>
      <w:sz w:val="16"/>
      <w:szCs w:val="16"/>
    </w:rPr>
  </w:style>
  <w:style w:type="paragraph" w:customStyle="1" w:styleId="BoldInstructions">
    <w:name w:val="Bold Instructions"/>
    <w:pPr>
      <w:spacing w:line="210" w:lineRule="exact"/>
    </w:pPr>
    <w:rPr>
      <w:rFonts w:ascii="Myriad Roman" w:hAnsi="Myriad Roman"/>
      <w:b/>
      <w:sz w:val="18"/>
      <w:lang w:eastAsia="en-US"/>
    </w:rPr>
  </w:style>
  <w:style w:type="paragraph" w:customStyle="1" w:styleId="Indentwithtabs">
    <w:name w:val="Indent with tabs"/>
    <w:basedOn w:val="Normal"/>
    <w:pPr>
      <w:numPr>
        <w:numId w:val="12"/>
      </w:numPr>
      <w:tabs>
        <w:tab w:val="left" w:pos="360"/>
        <w:tab w:val="right" w:leader="underscore" w:pos="9720"/>
      </w:tabs>
    </w:pPr>
    <w:rPr>
      <w:sz w:val="19"/>
    </w:rPr>
  </w:style>
  <w:style w:type="paragraph" w:customStyle="1" w:styleId="IndentwithTabs2">
    <w:name w:val="Indent with Tabs2"/>
    <w:basedOn w:val="Normal"/>
    <w:pPr>
      <w:numPr>
        <w:ilvl w:val="1"/>
        <w:numId w:val="12"/>
      </w:numPr>
      <w:tabs>
        <w:tab w:val="left" w:pos="360"/>
        <w:tab w:val="left" w:pos="720"/>
        <w:tab w:val="right" w:leader="underscore" w:pos="9720"/>
      </w:tabs>
    </w:pPr>
    <w:rPr>
      <w:rFonts w:ascii="Myriad Roman" w:hAnsi="Myriad Roman"/>
      <w:sz w:val="20"/>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autoRedefine/>
    <w:semiHidden/>
    <w:rPr>
      <w:sz w:val="16"/>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Heading">
    <w:name w:val="index heading"/>
    <w:basedOn w:val="Normal"/>
    <w:next w:val="Normal"/>
    <w:semiHidden/>
    <w:rPr>
      <w:rFonts w:cs="Arial"/>
      <w:b/>
      <w:bCs/>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Caption">
    <w:name w:val="caption"/>
    <w:basedOn w:val="Normal"/>
    <w:next w:val="Normal"/>
    <w:qFormat/>
    <w:pPr>
      <w:spacing w:before="120" w:after="120"/>
    </w:pPr>
    <w:rPr>
      <w:b/>
      <w:bCs/>
      <w:sz w:val="20"/>
      <w:szCs w:val="20"/>
    </w:rPr>
  </w:style>
  <w:style w:type="paragraph" w:customStyle="1" w:styleId="TableText">
    <w:name w:val="TableText"/>
    <w:basedOn w:val="BodyText2"/>
    <w:pPr>
      <w:spacing w:line="180" w:lineRule="exact"/>
      <w:jc w:val="left"/>
    </w:pPr>
    <w:rPr>
      <w:b/>
      <w:bCs/>
      <w:noProof/>
    </w:rPr>
  </w:style>
  <w:style w:type="paragraph" w:styleId="Closing">
    <w:name w:val="Closing"/>
    <w:basedOn w:val="Normal"/>
    <w:pPr>
      <w:ind w:left="4320"/>
    </w:pPr>
  </w:style>
  <w:style w:type="paragraph" w:styleId="CommentText">
    <w:name w:val="annotation text"/>
    <w:basedOn w:val="Normal"/>
    <w:link w:val="CommentTextChar"/>
    <w:rPr>
      <w:sz w:val="20"/>
      <w:szCs w:val="20"/>
      <w:lang w:val="x-none" w:eastAsia="x-none"/>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 w:val="20"/>
      <w:szCs w:val="20"/>
    </w:rPr>
  </w:style>
  <w:style w:type="paragraph" w:styleId="Index1">
    <w:name w:val="index 1"/>
    <w:basedOn w:val="Normal"/>
    <w:next w:val="Normal"/>
    <w:autoRedefine/>
    <w:semiHidden/>
    <w:pPr>
      <w:ind w:left="190" w:hanging="190"/>
    </w:pPr>
  </w:style>
  <w:style w:type="paragraph" w:styleId="Index2">
    <w:name w:val="index 2"/>
    <w:basedOn w:val="Normal"/>
    <w:next w:val="Normal"/>
    <w:autoRedefine/>
    <w:semiHidden/>
    <w:pPr>
      <w:ind w:left="380" w:hanging="190"/>
    </w:pPr>
  </w:style>
  <w:style w:type="paragraph" w:styleId="Index3">
    <w:name w:val="index 3"/>
    <w:basedOn w:val="Normal"/>
    <w:next w:val="Normal"/>
    <w:autoRedefine/>
    <w:semiHidden/>
    <w:pPr>
      <w:ind w:left="570" w:hanging="190"/>
    </w:pPr>
  </w:style>
  <w:style w:type="paragraph" w:styleId="Index4">
    <w:name w:val="index 4"/>
    <w:basedOn w:val="Normal"/>
    <w:next w:val="Normal"/>
    <w:autoRedefine/>
    <w:semiHidden/>
    <w:pPr>
      <w:ind w:left="760" w:hanging="190"/>
    </w:pPr>
  </w:style>
  <w:style w:type="paragraph" w:styleId="Index5">
    <w:name w:val="index 5"/>
    <w:basedOn w:val="Normal"/>
    <w:next w:val="Normal"/>
    <w:autoRedefine/>
    <w:semiHidden/>
    <w:pPr>
      <w:ind w:left="950" w:hanging="190"/>
    </w:pPr>
  </w:style>
  <w:style w:type="paragraph" w:styleId="Index6">
    <w:name w:val="index 6"/>
    <w:basedOn w:val="Normal"/>
    <w:next w:val="Normal"/>
    <w:autoRedefine/>
    <w:semiHidden/>
    <w:pPr>
      <w:ind w:left="1140" w:hanging="190"/>
    </w:pPr>
  </w:style>
  <w:style w:type="paragraph" w:styleId="Index7">
    <w:name w:val="index 7"/>
    <w:basedOn w:val="Normal"/>
    <w:next w:val="Normal"/>
    <w:autoRedefine/>
    <w:semiHidden/>
    <w:pPr>
      <w:ind w:left="1330" w:hanging="190"/>
    </w:pPr>
  </w:style>
  <w:style w:type="paragraph" w:styleId="Index8">
    <w:name w:val="index 8"/>
    <w:basedOn w:val="Normal"/>
    <w:next w:val="Normal"/>
    <w:autoRedefine/>
    <w:semiHidden/>
    <w:pPr>
      <w:ind w:left="1520" w:hanging="190"/>
    </w:pPr>
  </w:style>
  <w:style w:type="paragraph" w:styleId="Index9">
    <w:name w:val="index 9"/>
    <w:basedOn w:val="Normal"/>
    <w:next w:val="Normal"/>
    <w:autoRedefine/>
    <w:semiHidden/>
    <w:pPr>
      <w:ind w:left="1710" w:hanging="190"/>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40" w:lineRule="exact"/>
      <w:ind w:right="-720"/>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cs="Arial"/>
      <w:sz w:val="24"/>
    </w:rPr>
  </w:style>
  <w:style w:type="paragraph" w:styleId="TableofAuthorities">
    <w:name w:val="table of authorities"/>
    <w:basedOn w:val="Normal"/>
    <w:next w:val="Normal"/>
    <w:semiHidden/>
    <w:pPr>
      <w:ind w:left="190" w:hanging="190"/>
    </w:pPr>
  </w:style>
  <w:style w:type="paragraph" w:styleId="TableofFigures">
    <w:name w:val="table of figures"/>
    <w:basedOn w:val="Normal"/>
    <w:next w:val="Normal"/>
    <w:semiHidden/>
    <w:pPr>
      <w:ind w:left="380" w:hanging="380"/>
    </w:p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190"/>
    </w:pPr>
  </w:style>
  <w:style w:type="paragraph" w:styleId="TOC3">
    <w:name w:val="toc 3"/>
    <w:basedOn w:val="Normal"/>
    <w:next w:val="Normal"/>
    <w:autoRedefine/>
    <w:semiHidden/>
    <w:pPr>
      <w:ind w:left="380"/>
    </w:pPr>
  </w:style>
  <w:style w:type="paragraph" w:styleId="TOC4">
    <w:name w:val="toc 4"/>
    <w:basedOn w:val="Normal"/>
    <w:next w:val="Normal"/>
    <w:autoRedefine/>
    <w:semiHidden/>
    <w:pPr>
      <w:ind w:left="570"/>
    </w:p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paragraph" w:customStyle="1" w:styleId="OFFICEBOX">
    <w:name w:val="OFFICE BOX"/>
    <w:basedOn w:val="BoldInstructions"/>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sz w:val="16"/>
    </w:rPr>
  </w:style>
  <w:style w:type="paragraph" w:customStyle="1" w:styleId="seep">
    <w:name w:val="see p.???"/>
    <w:basedOn w:val="Normal"/>
    <w:pPr>
      <w:spacing w:after="60"/>
    </w:pPr>
    <w:rPr>
      <w:b/>
      <w:i/>
    </w:rPr>
  </w:style>
  <w:style w:type="paragraph" w:customStyle="1" w:styleId="SignatureLine">
    <w:name w:val="Signature Line"/>
    <w:basedOn w:val="Normal"/>
    <w:pPr>
      <w:tabs>
        <w:tab w:val="right" w:leader="underscore" w:pos="4500"/>
        <w:tab w:val="right" w:leader="underscore" w:pos="7200"/>
        <w:tab w:val="right" w:leader="underscore" w:pos="9000"/>
      </w:tabs>
      <w:ind w:firstLine="360"/>
      <w:jc w:val="both"/>
    </w:pPr>
    <w:rPr>
      <w:noProof/>
      <w:spacing w:val="-6"/>
    </w:rPr>
  </w:style>
  <w:style w:type="character" w:styleId="FootnoteReference">
    <w:name w:val="footnote reference"/>
    <w:semiHidden/>
    <w:rPr>
      <w:vertAlign w:val="superscript"/>
    </w:rPr>
  </w:style>
  <w:style w:type="character" w:styleId="EndnoteReference">
    <w:name w:val="endnote reference"/>
    <w:semiHidden/>
    <w:rPr>
      <w:vertAlign w:val="superscript"/>
    </w:rPr>
  </w:style>
  <w:style w:type="paragraph" w:customStyle="1" w:styleId="aindenttext">
    <w:name w:val="a) indent text"/>
    <w:basedOn w:val="BodyText"/>
    <w:pPr>
      <w:tabs>
        <w:tab w:val="left" w:pos="720"/>
      </w:tabs>
      <w:ind w:left="720"/>
    </w:pPr>
    <w:rPr>
      <w:noProof/>
    </w:rPr>
  </w:style>
  <w:style w:type="table" w:styleId="TableGrid">
    <w:name w:val="Table Grid"/>
    <w:basedOn w:val="TableNormal"/>
    <w:rsid w:val="00455374"/>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01320"/>
    <w:rPr>
      <w:color w:val="0000FF"/>
      <w:u w:val="single"/>
    </w:rPr>
  </w:style>
  <w:style w:type="paragraph" w:styleId="BalloonText">
    <w:name w:val="Balloon Text"/>
    <w:basedOn w:val="Normal"/>
    <w:link w:val="BalloonTextChar"/>
    <w:rsid w:val="00761D9B"/>
    <w:pPr>
      <w:spacing w:line="240" w:lineRule="auto"/>
    </w:pPr>
    <w:rPr>
      <w:rFonts w:ascii="Tahoma" w:hAnsi="Tahoma"/>
      <w:sz w:val="16"/>
      <w:szCs w:val="16"/>
      <w:lang w:val="x-none" w:eastAsia="x-none"/>
    </w:rPr>
  </w:style>
  <w:style w:type="character" w:customStyle="1" w:styleId="BalloonTextChar">
    <w:name w:val="Balloon Text Char"/>
    <w:link w:val="BalloonText"/>
    <w:rsid w:val="00761D9B"/>
    <w:rPr>
      <w:rFonts w:ascii="Tahoma" w:hAnsi="Tahoma" w:cs="Tahoma"/>
      <w:sz w:val="16"/>
      <w:szCs w:val="16"/>
    </w:rPr>
  </w:style>
  <w:style w:type="character" w:customStyle="1" w:styleId="FooterChar">
    <w:name w:val="Footer Char"/>
    <w:link w:val="Footer"/>
    <w:uiPriority w:val="99"/>
    <w:rsid w:val="00E22EFC"/>
    <w:rPr>
      <w:rFonts w:ascii="Arial" w:hAnsi="Arial"/>
      <w:sz w:val="18"/>
      <w:szCs w:val="24"/>
    </w:rPr>
  </w:style>
  <w:style w:type="character" w:styleId="CommentReference">
    <w:name w:val="annotation reference"/>
    <w:rsid w:val="00172B20"/>
    <w:rPr>
      <w:sz w:val="16"/>
      <w:szCs w:val="16"/>
    </w:rPr>
  </w:style>
  <w:style w:type="paragraph" w:styleId="CommentSubject">
    <w:name w:val="annotation subject"/>
    <w:basedOn w:val="CommentText"/>
    <w:next w:val="CommentText"/>
    <w:link w:val="CommentSubjectChar"/>
    <w:rsid w:val="00172B20"/>
    <w:rPr>
      <w:b/>
      <w:bCs/>
    </w:rPr>
  </w:style>
  <w:style w:type="character" w:customStyle="1" w:styleId="CommentTextChar">
    <w:name w:val="Comment Text Char"/>
    <w:link w:val="CommentText"/>
    <w:rsid w:val="00172B20"/>
    <w:rPr>
      <w:rFonts w:ascii="Arial" w:hAnsi="Arial"/>
    </w:rPr>
  </w:style>
  <w:style w:type="character" w:customStyle="1" w:styleId="CommentSubjectChar">
    <w:name w:val="Comment Subject Char"/>
    <w:basedOn w:val="CommentTextChar"/>
    <w:link w:val="CommentSubject"/>
    <w:rsid w:val="00172B20"/>
    <w:rPr>
      <w:rFonts w:ascii="Arial" w:hAnsi="Arial"/>
    </w:rPr>
  </w:style>
  <w:style w:type="character" w:customStyle="1" w:styleId="UnresolvedMention1">
    <w:name w:val="Unresolved Mention1"/>
    <w:uiPriority w:val="99"/>
    <w:semiHidden/>
    <w:unhideWhenUsed/>
    <w:rsid w:val="00E141D6"/>
    <w:rPr>
      <w:color w:val="605E5C"/>
      <w:shd w:val="clear" w:color="auto" w:fill="E1DFDD"/>
    </w:rPr>
  </w:style>
  <w:style w:type="paragraph" w:styleId="ListParagraph">
    <w:name w:val="List Paragraph"/>
    <w:basedOn w:val="Normal"/>
    <w:uiPriority w:val="34"/>
    <w:qFormat/>
    <w:rsid w:val="00453A17"/>
    <w:pPr>
      <w:spacing w:line="240" w:lineRule="auto"/>
      <w:ind w:left="720" w:right="0"/>
      <w:contextualSpacing/>
    </w:pPr>
  </w:style>
  <w:style w:type="character" w:styleId="FollowedHyperlink">
    <w:name w:val="FollowedHyperlink"/>
    <w:basedOn w:val="DefaultParagraphFont"/>
    <w:rsid w:val="00E74EB8"/>
    <w:rPr>
      <w:color w:val="954F72" w:themeColor="followedHyperlink"/>
      <w:u w:val="single"/>
    </w:rPr>
  </w:style>
  <w:style w:type="paragraph" w:styleId="Revision">
    <w:name w:val="Revision"/>
    <w:hidden/>
    <w:uiPriority w:val="99"/>
    <w:semiHidden/>
    <w:rsid w:val="00345149"/>
    <w:rPr>
      <w:rFonts w:ascii="Arial" w:hAnsi="Arial"/>
      <w:sz w:val="18"/>
      <w:szCs w:val="24"/>
      <w:lang w:eastAsia="en-US"/>
    </w:rPr>
  </w:style>
  <w:style w:type="character" w:customStyle="1" w:styleId="Mention1">
    <w:name w:val="Mention1"/>
    <w:basedOn w:val="DefaultParagraphFont"/>
    <w:uiPriority w:val="99"/>
    <w:unhideWhenUsed/>
    <w:rsid w:val="00250F09"/>
    <w:rPr>
      <w:color w:val="2B579A"/>
      <w:shd w:val="clear" w:color="auto" w:fill="E1DFDD"/>
    </w:rPr>
  </w:style>
  <w:style w:type="character" w:customStyle="1" w:styleId="UnresolvedMention2">
    <w:name w:val="Unresolved Mention2"/>
    <w:basedOn w:val="DefaultParagraphFont"/>
    <w:uiPriority w:val="99"/>
    <w:unhideWhenUsed/>
    <w:rsid w:val="00A956A5"/>
    <w:rPr>
      <w:color w:val="605E5C"/>
      <w:shd w:val="clear" w:color="auto" w:fill="E1DFDD"/>
    </w:rPr>
  </w:style>
  <w:style w:type="character" w:styleId="UnresolvedMention">
    <w:name w:val="Unresolved Mention"/>
    <w:basedOn w:val="DefaultParagraphFont"/>
    <w:uiPriority w:val="99"/>
    <w:semiHidden/>
    <w:unhideWhenUsed/>
    <w:rsid w:val="003E12AB"/>
    <w:rPr>
      <w:color w:val="605E5C"/>
      <w:shd w:val="clear" w:color="auto" w:fill="E1DFDD"/>
    </w:rPr>
  </w:style>
  <w:style w:type="character" w:styleId="Mention">
    <w:name w:val="Mention"/>
    <w:basedOn w:val="DefaultParagraphFont"/>
    <w:uiPriority w:val="99"/>
    <w:unhideWhenUsed/>
    <w:rsid w:val="00B45AF4"/>
    <w:rPr>
      <w:color w:val="2B579A"/>
      <w:shd w:val="clear" w:color="auto" w:fill="E1DFDD"/>
    </w:rPr>
  </w:style>
  <w:style w:type="character" w:customStyle="1" w:styleId="BodyTextChar">
    <w:name w:val="Body Text Char"/>
    <w:basedOn w:val="DefaultParagraphFont"/>
    <w:link w:val="BodyText"/>
    <w:rsid w:val="00962502"/>
    <w:rPr>
      <w:rFonts w:ascii="Arial" w:hAnsi="Arial"/>
      <w:kern w:val="18"/>
      <w:sz w:val="18"/>
      <w:szCs w:val="24"/>
      <w:lang w:eastAsia="en-US"/>
    </w:rPr>
  </w:style>
  <w:style w:type="character" w:customStyle="1" w:styleId="HeaderChar">
    <w:name w:val="Header Char"/>
    <w:link w:val="Header"/>
    <w:rsid w:val="005E626C"/>
    <w:rPr>
      <w:rFonts w:ascii="Arial" w:hAnsi="Arial"/>
      <w:sz w:val="18"/>
      <w:szCs w:val="24"/>
      <w:lang w:eastAsia="en-US"/>
    </w:rPr>
  </w:style>
  <w:style w:type="character" w:customStyle="1" w:styleId="ui-provider">
    <w:name w:val="ui-provider"/>
    <w:basedOn w:val="DefaultParagraphFont"/>
    <w:rsid w:val="00666073"/>
  </w:style>
  <w:style w:type="paragraph" w:styleId="NoSpacing">
    <w:name w:val="No Spacing"/>
    <w:uiPriority w:val="1"/>
    <w:qFormat/>
    <w:rsid w:val="000A1F44"/>
    <w:pPr>
      <w:ind w:right="-720"/>
    </w:pPr>
    <w:rPr>
      <w:rFonts w:ascii="Arial" w:hAnsi="Arial"/>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04318">
      <w:bodyDiv w:val="1"/>
      <w:marLeft w:val="0"/>
      <w:marRight w:val="0"/>
      <w:marTop w:val="0"/>
      <w:marBottom w:val="0"/>
      <w:divBdr>
        <w:top w:val="none" w:sz="0" w:space="0" w:color="auto"/>
        <w:left w:val="none" w:sz="0" w:space="0" w:color="auto"/>
        <w:bottom w:val="none" w:sz="0" w:space="0" w:color="auto"/>
        <w:right w:val="none" w:sz="0" w:space="0" w:color="auto"/>
      </w:divBdr>
    </w:div>
    <w:div w:id="171642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ams.usda.gov/services/enforcement/organic/file-complaint" TargetMode="External"/><Relationship Id="rId7" Type="http://schemas.openxmlformats.org/officeDocument/2006/relationships/styles" Target="styles.xml"/><Relationship Id="rId12" Type="http://schemas.openxmlformats.org/officeDocument/2006/relationships/hyperlink" Target="https://organic.ams.usda.gov/integrity/" TargetMode="External"/><Relationship Id="rId17" Type="http://schemas.openxmlformats.org/officeDocument/2006/relationships/header" Target="header3.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organic.ams.usda.gov/integrity/Certifiers/CertifiersLocationsSearchPag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ccof.org/faq/how-do-i-address-organic-complaints-and-problems-marketpla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organic.cdfa.ca.gov/Complaint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https://ccof1.sharepoint.com/sites/365XCertStaff/Shared%20Documents/General/01%20CCOF%20Quality%20System%202013/CERTIFICATION%20PROGRAMS/IN%20PROCESS/inbox@ccof.org" TargetMode="External"/><Relationship Id="rId2" Type="http://schemas.openxmlformats.org/officeDocument/2006/relationships/hyperlink" Target="https://www.ccof.org/documents"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TUFF\Zoe\CCOF\raytemplate.dot" TargetMode="External"/></Relationships>
</file>

<file path=word/documenttasks/documenttasks1.xml><?xml version="1.0" encoding="utf-8"?>
<t:Tasks xmlns:t="http://schemas.microsoft.com/office/tasks/2019/documenttasks" xmlns:oel="http://schemas.microsoft.com/office/2019/extlst">
  <t:Task id="{8C9E38B5-1F59-4E9A-9C3A-AB0690AC3389}">
    <t:Anchor>
      <t:Comment id="1461694232"/>
    </t:Anchor>
    <t:History>
      <t:Event id="{BA59D63A-C686-4A45-819E-0C6DB456DEFC}" time="2023-10-02T18:58:59.888Z">
        <t:Attribution userId="S::llopez@ccof.org::6290834c-adde-47c0-9ce7-29ff422cee61" userProvider="AD" userName="Luis Lopez"/>
        <t:Anchor>
          <t:Comment id="1461694232"/>
        </t:Anchor>
        <t:Create/>
      </t:Event>
      <t:Event id="{9CB56D97-86E8-4155-8701-E8DABA3C6545}" time="2023-10-02T18:58:59.888Z">
        <t:Attribution userId="S::llopez@ccof.org::6290834c-adde-47c0-9ce7-29ff422cee61" userProvider="AD" userName="Luis Lopez"/>
        <t:Anchor>
          <t:Comment id="1461694232"/>
        </t:Anchor>
        <t:Assign userId="S::mbarajas@ccof.org::3de8318f-f2a2-4539-bcc2-4b5f95a84582" userProvider="AD" userName="Maria Barajas"/>
      </t:Event>
      <t:Event id="{D2F73E9C-D9F6-45A2-AD16-88BB5A6FF3BC}" time="2023-10-02T18:58:59.888Z">
        <t:Attribution userId="S::llopez@ccof.org::6290834c-adde-47c0-9ce7-29ff422cee61" userProvider="AD" userName="Luis Lopez"/>
        <t:Anchor>
          <t:Comment id="1461694232"/>
        </t:Anchor>
        <t:SetTitle title="@Maria Barajas creo que la frase en inglés no esta bien. Puedes confirmar. Escribi el español con lo que creo que querian decir. "/>
      </t:Event>
      <t:Event id="{F6C02EB6-F6AE-4F3A-B1F9-425428717A70}" time="2023-10-02T18:59:24.675Z">
        <t:Attribution userId="S::llopez@ccof.org::6290834c-adde-47c0-9ce7-29ff422cee61" userProvider="AD" userName="Luis Lopez"/>
        <t:Anchor>
          <t:Comment id="1461694232"/>
        </t:Anchor>
        <t:Undo id="{BA59D63A-C686-4A45-819E-0C6DB456DEFC}"/>
      </t:Event>
      <t:Event id="{051D8DA8-2665-4055-96D6-CCB96576906C}" time="2023-10-02T18:59:24.675Z">
        <t:Attribution userId="S::llopez@ccof.org::6290834c-adde-47c0-9ce7-29ff422cee61" userProvider="AD" userName="Luis Lopez"/>
        <t:Anchor>
          <t:Comment id="1461694232"/>
        </t:Anchor>
        <t:Undo id="{9CB56D97-86E8-4155-8701-E8DABA3C6545}"/>
      </t:Event>
      <t:Event id="{5E296A33-F68B-47E0-9CAD-828F39469156}" time="2023-10-02T18:59:24.675Z">
        <t:Attribution userId="S::llopez@ccof.org::6290834c-adde-47c0-9ce7-29ff422cee61" userProvider="AD" userName="Luis Lopez"/>
        <t:Anchor>
          <t:Comment id="1461694232"/>
        </t:Anchor>
        <t:Undo id="{D2F73E9C-D9F6-45A2-AD16-88BB5A6FF3BC}"/>
      </t:Event>
      <t:Event id="{B8199115-2889-41F3-A969-FC1B6F39B68C}" time="2023-10-02T18:59:36.441Z">
        <t:Attribution userId="S::llopez@ccof.org::6290834c-adde-47c0-9ce7-29ff422cee61" userProvider="AD" userName="Luis Lopez"/>
        <t:Anchor>
          <t:Comment id="1461694232"/>
        </t:Anchor>
        <t:Undo id="{F6C02EB6-F6AE-4F3A-B1F9-425428717A70}"/>
      </t:Event>
      <t:Event id="{07F756D0-A1FC-4016-810F-9F2416A48D37}" time="2023-10-02T18:59:36.441Z">
        <t:Attribution userId="S::llopez@ccof.org::6290834c-adde-47c0-9ce7-29ff422cee61" userProvider="AD" userName="Luis Lopez"/>
        <t:Anchor>
          <t:Comment id="1461694232"/>
        </t:Anchor>
        <t:Undo id="{051D8DA8-2665-4055-96D6-CCB96576906C}"/>
      </t:Event>
      <t:Event id="{B52ECEE6-4363-4782-9B3F-BB4CEDC706A5}" time="2023-10-02T18:59:36.441Z">
        <t:Attribution userId="S::llopez@ccof.org::6290834c-adde-47c0-9ce7-29ff422cee61" userProvider="AD" userName="Luis Lopez"/>
        <t:Anchor>
          <t:Comment id="1461694232"/>
        </t:Anchor>
        <t:Undo id="{5E296A33-F68B-47E0-9CAD-828F39469156}"/>
      </t:Event>
      <t:Event id="{34C211C6-2BAA-42CD-8912-ADFAAF5B5715}" time="2023-10-02T18:59:58.651Z">
        <t:Attribution userId="S::llopez@ccof.org::6290834c-adde-47c0-9ce7-29ff422cee61" userProvider="AD" userName="Luis Lopez"/>
        <t:Anchor>
          <t:Comment id="1461694232"/>
        </t:Anchor>
        <t:Undo id="{B8199115-2889-41F3-A969-FC1B6F39B68C}"/>
      </t:Event>
      <t:Event id="{62578108-57BC-476B-B5FC-AA4CD64759F5}" time="2023-10-02T18:59:58.651Z">
        <t:Attribution userId="S::llopez@ccof.org::6290834c-adde-47c0-9ce7-29ff422cee61" userProvider="AD" userName="Luis Lopez"/>
        <t:Anchor>
          <t:Comment id="1461694232"/>
        </t:Anchor>
        <t:Undo id="{07F756D0-A1FC-4016-810F-9F2416A48D37}"/>
      </t:Event>
      <t:Event id="{29C699B9-15CF-4F47-B840-60BA1C411C81}" time="2023-10-02T18:59:58.651Z">
        <t:Attribution userId="S::llopez@ccof.org::6290834c-adde-47c0-9ce7-29ff422cee61" userProvider="AD" userName="Luis Lopez"/>
        <t:Anchor>
          <t:Comment id="1461694232"/>
        </t:Anchor>
        <t:Undo id="{B52ECEE6-4363-4782-9B3F-BB4CEDC706A5}"/>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SharedWithUsers xmlns="85baac6e-00ee-4400-8471-a7ea50d0936d">
      <UserInfo>
        <DisplayName>Sarah Reed [She Her Hers]</DisplayName>
        <AccountId>67</AccountId>
        <AccountType/>
      </UserInfo>
      <UserInfo>
        <DisplayName>Emily Aldrich [She Her Hers]</DisplayName>
        <AccountId>172</AccountId>
        <AccountType/>
      </UserInfo>
      <UserInfo>
        <DisplayName>Kelly Korman [She Her Hers]</DisplayName>
        <AccountId>44</AccountId>
        <AccountType/>
      </UserInfo>
    </SharedWithUser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23245-2E48-41A3-8932-C9B12C302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4961CF-38CE-41C3-BCE3-0CFAD91C28C6}">
  <ds:schemaRefs>
    <ds:schemaRef ds:uri="http://schemas.microsoft.com/office/infopath/2007/PartnerControls"/>
    <ds:schemaRef ds:uri="http://purl.org/dc/dcmitype/"/>
    <ds:schemaRef ds:uri="http://purl.org/dc/terms/"/>
    <ds:schemaRef ds:uri="85baac6e-00ee-4400-8471-a7ea50d0936d"/>
    <ds:schemaRef ds:uri="http://schemas.microsoft.com/office/2006/metadata/properties"/>
    <ds:schemaRef ds:uri="http://schemas.microsoft.com/office/2006/documentManagement/types"/>
    <ds:schemaRef ds:uri="http://www.w3.org/XML/1998/namespace"/>
    <ds:schemaRef ds:uri="http://purl.org/dc/elements/1.1/"/>
    <ds:schemaRef ds:uri="09ababc6-fd81-4b54-b3d2-b3b9331a54f2"/>
    <ds:schemaRef ds:uri="http://schemas.openxmlformats.org/package/2006/metadata/core-properties"/>
  </ds:schemaRefs>
</ds:datastoreItem>
</file>

<file path=customXml/itemProps3.xml><?xml version="1.0" encoding="utf-8"?>
<ds:datastoreItem xmlns:ds="http://schemas.openxmlformats.org/officeDocument/2006/customXml" ds:itemID="{385722BB-A402-43A8-8EEE-902E0AFC88BA}">
  <ds:schemaRefs>
    <ds:schemaRef ds:uri="http://schemas.microsoft.com/office/2006/metadata/longProperties"/>
  </ds:schemaRefs>
</ds:datastoreItem>
</file>

<file path=customXml/itemProps4.xml><?xml version="1.0" encoding="utf-8"?>
<ds:datastoreItem xmlns:ds="http://schemas.openxmlformats.org/officeDocument/2006/customXml" ds:itemID="{BB4FAE97-C6E9-4780-83CB-7C4449D3A653}">
  <ds:schemaRefs>
    <ds:schemaRef ds:uri="http://schemas.microsoft.com/sharepoint/v3/contenttype/forms"/>
  </ds:schemaRefs>
</ds:datastoreItem>
</file>

<file path=customXml/itemProps5.xml><?xml version="1.0" encoding="utf-8"?>
<ds:datastoreItem xmlns:ds="http://schemas.openxmlformats.org/officeDocument/2006/customXml" ds:itemID="{26CD4D1C-3BDA-4D20-B5ED-47A79D920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raytemplate</Template>
  <TotalTime>325</TotalTime>
  <Pages>5</Pages>
  <Words>2684</Words>
  <Characters>15301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Plan de prevencion del fraude organico</vt:lpstr>
    </vt:vector>
  </TitlesOfParts>
  <Company>Windows User</Company>
  <LinksUpToDate>false</LinksUpToDate>
  <CharactersWithSpaces>17950</CharactersWithSpaces>
  <SharedDoc>false</SharedDoc>
  <HLinks>
    <vt:vector size="48" baseType="variant">
      <vt:variant>
        <vt:i4>7274533</vt:i4>
      </vt:variant>
      <vt:variant>
        <vt:i4>9</vt:i4>
      </vt:variant>
      <vt:variant>
        <vt:i4>0</vt:i4>
      </vt:variant>
      <vt:variant>
        <vt:i4>5</vt:i4>
      </vt:variant>
      <vt:variant>
        <vt:lpwstr>https://organic.ams.usda.gov/integrity/</vt:lpwstr>
      </vt:variant>
      <vt:variant>
        <vt:lpwstr/>
      </vt:variant>
      <vt:variant>
        <vt:i4>1376373</vt:i4>
      </vt:variant>
      <vt:variant>
        <vt:i4>9</vt:i4>
      </vt:variant>
      <vt:variant>
        <vt:i4>0</vt:i4>
      </vt:variant>
      <vt:variant>
        <vt:i4>5</vt:i4>
      </vt:variant>
      <vt:variant>
        <vt:lpwstr>https://ccof1.sharepoint.com/sites/365XCertStaff/Shared Documents/General/01 CCOF Quality System 2013/CERTIFICATION PROGRAMS/IN PROCESS/inbox@ccof.org</vt:lpwstr>
      </vt:variant>
      <vt:variant>
        <vt:lpwstr/>
      </vt:variant>
      <vt:variant>
        <vt:i4>3276852</vt:i4>
      </vt:variant>
      <vt:variant>
        <vt:i4>6</vt:i4>
      </vt:variant>
      <vt:variant>
        <vt:i4>0</vt:i4>
      </vt:variant>
      <vt:variant>
        <vt:i4>5</vt:i4>
      </vt:variant>
      <vt:variant>
        <vt:lpwstr>https://www.ccof.org/documents</vt:lpwstr>
      </vt:variant>
      <vt:variant>
        <vt:lpwstr/>
      </vt:variant>
      <vt:variant>
        <vt:i4>5963872</vt:i4>
      </vt:variant>
      <vt:variant>
        <vt:i4>12</vt:i4>
      </vt:variant>
      <vt:variant>
        <vt:i4>0</vt:i4>
      </vt:variant>
      <vt:variant>
        <vt:i4>5</vt:i4>
      </vt:variant>
      <vt:variant>
        <vt:lpwstr>mailto:sarah@ccof.org</vt:lpwstr>
      </vt:variant>
      <vt:variant>
        <vt:lpwstr/>
      </vt:variant>
      <vt:variant>
        <vt:i4>2293779</vt:i4>
      </vt:variant>
      <vt:variant>
        <vt:i4>9</vt:i4>
      </vt:variant>
      <vt:variant>
        <vt:i4>0</vt:i4>
      </vt:variant>
      <vt:variant>
        <vt:i4>5</vt:i4>
      </vt:variant>
      <vt:variant>
        <vt:lpwstr>mailto:mbarajas@ccof.org</vt:lpwstr>
      </vt:variant>
      <vt:variant>
        <vt:lpwstr/>
      </vt:variant>
      <vt:variant>
        <vt:i4>2293779</vt:i4>
      </vt:variant>
      <vt:variant>
        <vt:i4>6</vt:i4>
      </vt:variant>
      <vt:variant>
        <vt:i4>0</vt:i4>
      </vt:variant>
      <vt:variant>
        <vt:i4>5</vt:i4>
      </vt:variant>
      <vt:variant>
        <vt:lpwstr>mailto:mbarajas@ccof.org</vt:lpwstr>
      </vt:variant>
      <vt:variant>
        <vt:lpwstr/>
      </vt:variant>
      <vt:variant>
        <vt:i4>2293779</vt:i4>
      </vt:variant>
      <vt:variant>
        <vt:i4>3</vt:i4>
      </vt:variant>
      <vt:variant>
        <vt:i4>0</vt:i4>
      </vt:variant>
      <vt:variant>
        <vt:i4>5</vt:i4>
      </vt:variant>
      <vt:variant>
        <vt:lpwstr>mailto:mbarajas@ccof.org</vt:lpwstr>
      </vt:variant>
      <vt:variant>
        <vt:lpwstr/>
      </vt:variant>
      <vt:variant>
        <vt:i4>2293779</vt:i4>
      </vt:variant>
      <vt:variant>
        <vt:i4>0</vt:i4>
      </vt:variant>
      <vt:variant>
        <vt:i4>0</vt:i4>
      </vt:variant>
      <vt:variant>
        <vt:i4>5</vt:i4>
      </vt:variant>
      <vt:variant>
        <vt:lpwstr>mailto:mbarajas@ccof.org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prevencion del fraude organico</dc:title>
  <dc:subject/>
  <dc:creator>Ray</dc:creator>
  <cp:keywords/>
  <cp:lastModifiedBy>Andy Elvin</cp:lastModifiedBy>
  <cp:revision>665</cp:revision>
  <cp:lastPrinted>2017-09-05T20:53:00Z</cp:lastPrinted>
  <dcterms:created xsi:type="dcterms:W3CDTF">2023-08-29T02:08:00Z</dcterms:created>
  <dcterms:modified xsi:type="dcterms:W3CDTF">2025-04-15T21:35:00Z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Sarah Reed</vt:lpwstr>
  </property>
  <property fmtid="{D5CDD505-2E9C-101B-9397-08002B2CF9AE}" pid="3" name="Order">
    <vt:lpwstr>29808400.0000000</vt:lpwstr>
  </property>
  <property fmtid="{D5CDD505-2E9C-101B-9397-08002B2CF9AE}" pid="4" name="display_urn:schemas-microsoft-com:office:office#Author">
    <vt:lpwstr>Sarah Reed</vt:lpwstr>
  </property>
  <property fmtid="{D5CDD505-2E9C-101B-9397-08002B2CF9AE}" pid="5" name="Hyperlink">
    <vt:lpwstr>, </vt:lpwstr>
  </property>
  <property fmtid="{D5CDD505-2E9C-101B-9397-08002B2CF9AE}" pid="6" name="t7kx">
    <vt:lpwstr/>
  </property>
  <property fmtid="{D5CDD505-2E9C-101B-9397-08002B2CF9AE}" pid="7" name="_ip_UnifiedCompliancePolicyUIAction">
    <vt:lpwstr/>
  </property>
  <property fmtid="{D5CDD505-2E9C-101B-9397-08002B2CF9AE}" pid="8" name="_ip_UnifiedCompliancePolicyProperties">
    <vt:lpwstr/>
  </property>
  <property fmtid="{D5CDD505-2E9C-101B-9397-08002B2CF9AE}" pid="9" name="Sign-off status">
    <vt:lpwstr/>
  </property>
  <property fmtid="{D5CDD505-2E9C-101B-9397-08002B2CF9AE}" pid="10" name="ContentTypeId">
    <vt:lpwstr>0x010100ACBC70D29333B540B9741A7B319F3CB2</vt:lpwstr>
  </property>
  <property fmtid="{D5CDD505-2E9C-101B-9397-08002B2CF9AE}" pid="11" name="MediaServiceImageTags">
    <vt:lpwstr/>
  </property>
</Properties>
</file>